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C4B73" w14:textId="0728CC46" w:rsidR="00987E15" w:rsidRPr="009B1C3C" w:rsidRDefault="00FA7DF1" w:rsidP="009B1C3C">
      <w:pPr>
        <w:pStyle w:val="Title"/>
        <w:jc w:val="both"/>
        <w:rPr>
          <w:rFonts w:ascii="Bookman Old Style" w:hAnsi="Bookman Old Style"/>
          <w:b/>
          <w:bCs/>
          <w:sz w:val="28"/>
          <w:szCs w:val="28"/>
        </w:rPr>
      </w:pPr>
      <w:r w:rsidRPr="00987E15">
        <w:rPr>
          <w:rFonts w:ascii="Bookman Old Style" w:hAnsi="Bookman Old Style"/>
          <w:b/>
          <w:bCs/>
          <w:sz w:val="28"/>
          <w:szCs w:val="28"/>
        </w:rPr>
        <w:t xml:space="preserve">SPEECH BY HER EXCELLENCY DOROTHY SAMALI HYUHA </w:t>
      </w:r>
      <w:r w:rsidR="009B1C3C">
        <w:rPr>
          <w:rFonts w:ascii="Bookman Old Style" w:hAnsi="Bookman Old Style"/>
          <w:b/>
          <w:bCs/>
          <w:sz w:val="28"/>
          <w:szCs w:val="28"/>
        </w:rPr>
        <w:t>ON</w:t>
      </w:r>
      <w:r w:rsidR="009B1C3C" w:rsidRPr="00987E15">
        <w:rPr>
          <w:rFonts w:ascii="Bookman Old Style" w:hAnsi="Bookman Old Style"/>
          <w:b/>
          <w:bCs/>
          <w:sz w:val="28"/>
          <w:szCs w:val="28"/>
        </w:rPr>
        <w:t xml:space="preserve"> INTERNATIONAL WOMEN’S DAY</w:t>
      </w:r>
      <w:r w:rsidR="009B1C3C">
        <w:rPr>
          <w:rFonts w:ascii="Bookman Old Style" w:hAnsi="Bookman Old Style"/>
          <w:b/>
          <w:bCs/>
          <w:sz w:val="28"/>
          <w:szCs w:val="28"/>
        </w:rPr>
        <w:t>,</w:t>
      </w:r>
      <w:r w:rsidRPr="00987E15">
        <w:rPr>
          <w:rFonts w:ascii="Bookman Old Style" w:hAnsi="Bookman Old Style"/>
          <w:b/>
          <w:bCs/>
          <w:sz w:val="28"/>
          <w:szCs w:val="28"/>
        </w:rPr>
        <w:t xml:space="preserve"> MARCH 8, 2025, CANBERRA, AUSTRALIA</w:t>
      </w:r>
    </w:p>
    <w:p w14:paraId="2ABB99A2" w14:textId="77777777" w:rsidR="00C67533" w:rsidRPr="00987E15" w:rsidRDefault="00C67533" w:rsidP="00E966A6">
      <w:pPr>
        <w:spacing w:after="0"/>
        <w:jc w:val="both"/>
        <w:rPr>
          <w:rFonts w:ascii="Bookman Old Style" w:hAnsi="Bookman Old Style"/>
          <w:sz w:val="28"/>
          <w:szCs w:val="28"/>
        </w:rPr>
      </w:pPr>
      <w:r w:rsidRPr="00987E15">
        <w:rPr>
          <w:rFonts w:ascii="Bookman Old Style" w:hAnsi="Bookman Old Style"/>
          <w:sz w:val="28"/>
          <w:szCs w:val="28"/>
        </w:rPr>
        <w:t>Ladies</w:t>
      </w:r>
    </w:p>
    <w:p w14:paraId="0D2D9EDB" w14:textId="395C732F" w:rsidR="00FA7DF1" w:rsidRPr="00987E15" w:rsidRDefault="00FA7DF1" w:rsidP="00E966A6">
      <w:pPr>
        <w:spacing w:after="0"/>
        <w:jc w:val="both"/>
        <w:rPr>
          <w:rFonts w:ascii="Bookman Old Style" w:hAnsi="Bookman Old Style"/>
          <w:sz w:val="28"/>
          <w:szCs w:val="28"/>
        </w:rPr>
      </w:pPr>
      <w:r w:rsidRPr="00987E15">
        <w:rPr>
          <w:rFonts w:ascii="Bookman Old Style" w:hAnsi="Bookman Old Style"/>
          <w:sz w:val="28"/>
          <w:szCs w:val="28"/>
        </w:rPr>
        <w:t>Mothers</w:t>
      </w:r>
    </w:p>
    <w:p w14:paraId="1C989592" w14:textId="7DF4AFF7" w:rsidR="00FA7DF1" w:rsidRPr="00987E15" w:rsidRDefault="00FA7DF1" w:rsidP="00E966A6">
      <w:pPr>
        <w:spacing w:after="0"/>
        <w:jc w:val="both"/>
        <w:rPr>
          <w:rFonts w:ascii="Bookman Old Style" w:hAnsi="Bookman Old Style"/>
          <w:sz w:val="28"/>
          <w:szCs w:val="28"/>
        </w:rPr>
      </w:pPr>
      <w:r w:rsidRPr="00987E15">
        <w:rPr>
          <w:rFonts w:ascii="Bookman Old Style" w:hAnsi="Bookman Old Style"/>
          <w:sz w:val="28"/>
          <w:szCs w:val="28"/>
        </w:rPr>
        <w:t>Sisters</w:t>
      </w:r>
    </w:p>
    <w:p w14:paraId="558922EF" w14:textId="3CA566B4" w:rsidR="00FA7DF1" w:rsidRPr="00987E15" w:rsidRDefault="00FA7DF1" w:rsidP="00E966A6">
      <w:pPr>
        <w:spacing w:after="0"/>
        <w:jc w:val="both"/>
        <w:rPr>
          <w:rFonts w:ascii="Bookman Old Style" w:hAnsi="Bookman Old Style"/>
          <w:sz w:val="28"/>
          <w:szCs w:val="28"/>
        </w:rPr>
      </w:pPr>
      <w:r w:rsidRPr="00987E15">
        <w:rPr>
          <w:rFonts w:ascii="Bookman Old Style" w:hAnsi="Bookman Old Style"/>
          <w:sz w:val="28"/>
          <w:szCs w:val="28"/>
        </w:rPr>
        <w:t xml:space="preserve">Daughters </w:t>
      </w:r>
    </w:p>
    <w:p w14:paraId="32C5EBBE" w14:textId="4DDF142F" w:rsidR="00FA7DF1" w:rsidRPr="00987E15" w:rsidRDefault="00FA7DF1" w:rsidP="00E966A6">
      <w:pPr>
        <w:spacing w:after="0"/>
        <w:jc w:val="both"/>
        <w:rPr>
          <w:rFonts w:ascii="Bookman Old Style" w:hAnsi="Bookman Old Style"/>
          <w:sz w:val="28"/>
          <w:szCs w:val="28"/>
        </w:rPr>
      </w:pPr>
      <w:r w:rsidRPr="00987E15">
        <w:rPr>
          <w:rFonts w:ascii="Bookman Old Style" w:hAnsi="Bookman Old Style"/>
          <w:sz w:val="28"/>
          <w:szCs w:val="28"/>
        </w:rPr>
        <w:t>And Girls</w:t>
      </w:r>
    </w:p>
    <w:p w14:paraId="27BE3764" w14:textId="1D4F9D9D" w:rsidR="00FA7DF1" w:rsidRDefault="00FA7DF1" w:rsidP="00E966A6">
      <w:pPr>
        <w:spacing w:after="0"/>
        <w:jc w:val="both"/>
        <w:rPr>
          <w:rFonts w:ascii="Bookman Old Style" w:hAnsi="Bookman Old Style"/>
          <w:sz w:val="28"/>
          <w:szCs w:val="28"/>
        </w:rPr>
      </w:pPr>
    </w:p>
    <w:p w14:paraId="48F1407D" w14:textId="106F1134" w:rsidR="00922C54" w:rsidRPr="00922C54" w:rsidRDefault="00922C54" w:rsidP="00E966A6">
      <w:pPr>
        <w:spacing w:after="0"/>
        <w:jc w:val="both"/>
        <w:rPr>
          <w:rFonts w:ascii="Bookman Old Style" w:hAnsi="Bookman Old Style"/>
          <w:b/>
          <w:bCs/>
          <w:sz w:val="28"/>
          <w:szCs w:val="28"/>
        </w:rPr>
      </w:pPr>
      <w:r w:rsidRPr="00922C54">
        <w:rPr>
          <w:rFonts w:ascii="Bookman Old Style" w:hAnsi="Bookman Old Style"/>
          <w:b/>
          <w:bCs/>
          <w:sz w:val="28"/>
          <w:szCs w:val="28"/>
        </w:rPr>
        <w:t>History:</w:t>
      </w:r>
    </w:p>
    <w:p w14:paraId="11F3F9F5" w14:textId="77777777" w:rsidR="00FA7DF1" w:rsidRPr="00987E15" w:rsidRDefault="00406C25" w:rsidP="00E966A6">
      <w:pPr>
        <w:jc w:val="both"/>
        <w:rPr>
          <w:rFonts w:ascii="Bookman Old Style" w:hAnsi="Bookman Old Style"/>
          <w:sz w:val="28"/>
          <w:szCs w:val="28"/>
        </w:rPr>
      </w:pPr>
      <w:r w:rsidRPr="00987E15">
        <w:rPr>
          <w:rFonts w:ascii="Bookman Old Style" w:hAnsi="Bookman Old Style"/>
          <w:sz w:val="28"/>
          <w:szCs w:val="28"/>
        </w:rPr>
        <w:t xml:space="preserve">It is a great </w:t>
      </w:r>
      <w:proofErr w:type="spellStart"/>
      <w:r w:rsidRPr="00987E15">
        <w:rPr>
          <w:rFonts w:ascii="Bookman Old Style" w:hAnsi="Bookman Old Style"/>
          <w:sz w:val="28"/>
          <w:szCs w:val="28"/>
        </w:rPr>
        <w:t>honor</w:t>
      </w:r>
      <w:proofErr w:type="spellEnd"/>
      <w:r w:rsidRPr="00987E15">
        <w:rPr>
          <w:rFonts w:ascii="Bookman Old Style" w:hAnsi="Bookman Old Style"/>
          <w:sz w:val="28"/>
          <w:szCs w:val="28"/>
        </w:rPr>
        <w:t xml:space="preserve"> to address you today on the International Women’s Day, a day dedicated to celebrating the achievements of women around the world and advocating for gender equality. </w:t>
      </w:r>
    </w:p>
    <w:p w14:paraId="107B9962" w14:textId="0FF3A18E" w:rsidR="00406C25" w:rsidRPr="00987E15" w:rsidRDefault="00406C25" w:rsidP="00E966A6">
      <w:pPr>
        <w:jc w:val="both"/>
        <w:rPr>
          <w:rFonts w:ascii="Bookman Old Style" w:hAnsi="Bookman Old Style"/>
          <w:sz w:val="28"/>
          <w:szCs w:val="28"/>
        </w:rPr>
      </w:pPr>
      <w:r w:rsidRPr="00987E15">
        <w:rPr>
          <w:rFonts w:ascii="Bookman Old Style" w:hAnsi="Bookman Old Style"/>
          <w:sz w:val="28"/>
          <w:szCs w:val="28"/>
        </w:rPr>
        <w:t>The origin of International Women’s Day date back to the early 20th century when it was first observed in 1911. Originally a socialist political event, the day has grown to become a global celebration that transcends borders, cultures, and ideologies.</w:t>
      </w:r>
    </w:p>
    <w:p w14:paraId="78E2E27C" w14:textId="108977C4" w:rsidR="00D31D33" w:rsidRDefault="009C2221" w:rsidP="00E966A6">
      <w:pPr>
        <w:jc w:val="both"/>
        <w:rPr>
          <w:rFonts w:ascii="Bookman Old Style" w:hAnsi="Bookman Old Style"/>
          <w:sz w:val="28"/>
          <w:szCs w:val="28"/>
        </w:rPr>
      </w:pPr>
      <w:r w:rsidRPr="00987E15">
        <w:rPr>
          <w:rFonts w:ascii="Bookman Old Style" w:hAnsi="Bookman Old Style"/>
          <w:sz w:val="28"/>
          <w:szCs w:val="28"/>
        </w:rPr>
        <w:t>1</w:t>
      </w:r>
      <w:r w:rsidR="00D31D33" w:rsidRPr="00987E15">
        <w:rPr>
          <w:rFonts w:ascii="Bookman Old Style" w:hAnsi="Bookman Old Style"/>
          <w:sz w:val="28"/>
          <w:szCs w:val="28"/>
        </w:rPr>
        <w:t>975</w:t>
      </w:r>
      <w:r w:rsidRPr="00987E15">
        <w:rPr>
          <w:rFonts w:ascii="Bookman Old Style" w:hAnsi="Bookman Old Style"/>
          <w:sz w:val="28"/>
          <w:szCs w:val="28"/>
        </w:rPr>
        <w:t xml:space="preserve"> is</w:t>
      </w:r>
      <w:r w:rsidR="00D31D33" w:rsidRPr="00987E15">
        <w:rPr>
          <w:rFonts w:ascii="Bookman Old Style" w:hAnsi="Bookman Old Style"/>
          <w:sz w:val="28"/>
          <w:szCs w:val="28"/>
        </w:rPr>
        <w:t xml:space="preserve"> the year </w:t>
      </w:r>
      <w:r w:rsidRPr="00987E15">
        <w:rPr>
          <w:rFonts w:ascii="Bookman Old Style" w:hAnsi="Bookman Old Style"/>
          <w:sz w:val="28"/>
          <w:szCs w:val="28"/>
        </w:rPr>
        <w:t>when</w:t>
      </w:r>
      <w:r w:rsidR="00D31D33" w:rsidRPr="00987E15">
        <w:rPr>
          <w:rFonts w:ascii="Bookman Old Style" w:hAnsi="Bookman Old Style"/>
          <w:sz w:val="28"/>
          <w:szCs w:val="28"/>
        </w:rPr>
        <w:t xml:space="preserve"> the United Nations </w:t>
      </w:r>
      <w:r w:rsidRPr="00987E15">
        <w:rPr>
          <w:rFonts w:ascii="Bookman Old Style" w:hAnsi="Bookman Old Style"/>
          <w:sz w:val="28"/>
          <w:szCs w:val="28"/>
        </w:rPr>
        <w:t>designated the</w:t>
      </w:r>
      <w:r w:rsidR="00D31D33" w:rsidRPr="00987E15">
        <w:rPr>
          <w:rFonts w:ascii="Bookman Old Style" w:hAnsi="Bookman Old Style"/>
          <w:sz w:val="28"/>
          <w:szCs w:val="28"/>
        </w:rPr>
        <w:t xml:space="preserve"> International Women’</w:t>
      </w:r>
      <w:r w:rsidR="00922C54">
        <w:rPr>
          <w:rFonts w:ascii="Bookman Old Style" w:hAnsi="Bookman Old Style"/>
          <w:sz w:val="28"/>
          <w:szCs w:val="28"/>
        </w:rPr>
        <w:t>s</w:t>
      </w:r>
      <w:r w:rsidR="00D31D33" w:rsidRPr="00987E15">
        <w:rPr>
          <w:rFonts w:ascii="Bookman Old Style" w:hAnsi="Bookman Old Style"/>
          <w:sz w:val="28"/>
          <w:szCs w:val="28"/>
        </w:rPr>
        <w:t xml:space="preserve"> Year</w:t>
      </w:r>
      <w:r w:rsidRPr="00987E15">
        <w:rPr>
          <w:rFonts w:ascii="Bookman Old Style" w:hAnsi="Bookman Old Style"/>
          <w:sz w:val="28"/>
          <w:szCs w:val="28"/>
        </w:rPr>
        <w:t xml:space="preserve"> as m</w:t>
      </w:r>
      <w:r w:rsidR="00D31D33" w:rsidRPr="00987E15">
        <w:rPr>
          <w:rFonts w:ascii="Bookman Old Style" w:hAnsi="Bookman Old Style"/>
          <w:sz w:val="28"/>
          <w:szCs w:val="28"/>
        </w:rPr>
        <w:t>arches and demonstrations supporting women’s rights be</w:t>
      </w:r>
      <w:r w:rsidR="00852A8B" w:rsidRPr="00987E15">
        <w:rPr>
          <w:rFonts w:ascii="Bookman Old Style" w:hAnsi="Bookman Old Style"/>
          <w:sz w:val="28"/>
          <w:szCs w:val="28"/>
        </w:rPr>
        <w:t>g</w:t>
      </w:r>
      <w:r w:rsidR="00D31D33" w:rsidRPr="00987E15">
        <w:rPr>
          <w:rFonts w:ascii="Bookman Old Style" w:hAnsi="Bookman Old Style"/>
          <w:sz w:val="28"/>
          <w:szCs w:val="28"/>
        </w:rPr>
        <w:t xml:space="preserve">an to be held in many different countries around the world on this </w:t>
      </w:r>
      <w:proofErr w:type="gramStart"/>
      <w:r w:rsidR="00D31D33" w:rsidRPr="00987E15">
        <w:rPr>
          <w:rFonts w:ascii="Bookman Old Style" w:hAnsi="Bookman Old Style"/>
          <w:sz w:val="28"/>
          <w:szCs w:val="28"/>
        </w:rPr>
        <w:t>particular day</w:t>
      </w:r>
      <w:proofErr w:type="gramEnd"/>
      <w:r w:rsidR="00852A8B" w:rsidRPr="00987E15">
        <w:rPr>
          <w:rFonts w:ascii="Bookman Old Style" w:hAnsi="Bookman Old Style"/>
          <w:sz w:val="28"/>
          <w:szCs w:val="28"/>
        </w:rPr>
        <w:t xml:space="preserve"> (March 8)</w:t>
      </w:r>
      <w:r w:rsidR="00D31D33" w:rsidRPr="00987E15">
        <w:rPr>
          <w:rFonts w:ascii="Bookman Old Style" w:hAnsi="Bookman Old Style"/>
          <w:sz w:val="28"/>
          <w:szCs w:val="28"/>
        </w:rPr>
        <w:t xml:space="preserve">. </w:t>
      </w:r>
    </w:p>
    <w:p w14:paraId="4B14365F" w14:textId="77777777" w:rsidR="00A963E2" w:rsidRPr="00987E15" w:rsidRDefault="00A963E2" w:rsidP="00A963E2">
      <w:pPr>
        <w:jc w:val="both"/>
        <w:rPr>
          <w:rFonts w:ascii="Bookman Old Style" w:hAnsi="Bookman Old Style"/>
          <w:sz w:val="28"/>
          <w:szCs w:val="28"/>
        </w:rPr>
      </w:pPr>
      <w:r w:rsidRPr="00987E15">
        <w:rPr>
          <w:rFonts w:ascii="Bookman Old Style" w:hAnsi="Bookman Old Style"/>
          <w:sz w:val="28"/>
          <w:szCs w:val="28"/>
        </w:rPr>
        <w:t xml:space="preserve">Over the years, International Women’s Day has evolved significantly in both Uganda and Australia, reflecting the unique social, cultural, and political landscapes of each country. </w:t>
      </w:r>
    </w:p>
    <w:p w14:paraId="6176C967" w14:textId="77777777" w:rsidR="00A963E2" w:rsidRPr="00987E15" w:rsidRDefault="00A963E2" w:rsidP="00A963E2">
      <w:pPr>
        <w:jc w:val="both"/>
        <w:rPr>
          <w:rFonts w:ascii="Bookman Old Style" w:hAnsi="Bookman Old Style"/>
          <w:sz w:val="28"/>
          <w:szCs w:val="28"/>
        </w:rPr>
      </w:pPr>
      <w:r w:rsidRPr="00987E15">
        <w:rPr>
          <w:rFonts w:ascii="Bookman Old Style" w:hAnsi="Bookman Old Style"/>
          <w:sz w:val="28"/>
          <w:szCs w:val="28"/>
        </w:rPr>
        <w:t>In Australia, for example, the first I</w:t>
      </w:r>
      <w:r>
        <w:rPr>
          <w:rFonts w:ascii="Bookman Old Style" w:hAnsi="Bookman Old Style"/>
          <w:sz w:val="28"/>
          <w:szCs w:val="28"/>
        </w:rPr>
        <w:t xml:space="preserve">nternational </w:t>
      </w:r>
      <w:r w:rsidRPr="00987E15">
        <w:rPr>
          <w:rFonts w:ascii="Bookman Old Style" w:hAnsi="Bookman Old Style"/>
          <w:sz w:val="28"/>
          <w:szCs w:val="28"/>
        </w:rPr>
        <w:t>W</w:t>
      </w:r>
      <w:r>
        <w:rPr>
          <w:rFonts w:ascii="Bookman Old Style" w:hAnsi="Bookman Old Style"/>
          <w:sz w:val="28"/>
          <w:szCs w:val="28"/>
        </w:rPr>
        <w:t xml:space="preserve">omen </w:t>
      </w:r>
      <w:r w:rsidRPr="00987E15">
        <w:rPr>
          <w:rFonts w:ascii="Bookman Old Style" w:hAnsi="Bookman Old Style"/>
          <w:sz w:val="28"/>
          <w:szCs w:val="28"/>
        </w:rPr>
        <w:t>D</w:t>
      </w:r>
      <w:r>
        <w:rPr>
          <w:rFonts w:ascii="Bookman Old Style" w:hAnsi="Bookman Old Style"/>
          <w:sz w:val="28"/>
          <w:szCs w:val="28"/>
        </w:rPr>
        <w:t>ay</w:t>
      </w:r>
      <w:r w:rsidRPr="00987E15">
        <w:rPr>
          <w:rFonts w:ascii="Bookman Old Style" w:hAnsi="Bookman Old Style"/>
          <w:sz w:val="28"/>
          <w:szCs w:val="28"/>
        </w:rPr>
        <w:t xml:space="preserve"> was celebrated in 1928</w:t>
      </w:r>
      <w:r>
        <w:rPr>
          <w:rFonts w:ascii="Bookman Old Style" w:hAnsi="Bookman Old Style"/>
          <w:sz w:val="28"/>
          <w:szCs w:val="28"/>
        </w:rPr>
        <w:t>. I</w:t>
      </w:r>
      <w:r w:rsidRPr="00987E15">
        <w:rPr>
          <w:rFonts w:ascii="Bookman Old Style" w:hAnsi="Bookman Old Style"/>
          <w:sz w:val="28"/>
          <w:szCs w:val="28"/>
        </w:rPr>
        <w:t xml:space="preserve">n Uganda </w:t>
      </w:r>
      <w:r>
        <w:rPr>
          <w:rFonts w:ascii="Bookman Old Style" w:hAnsi="Bookman Old Style"/>
          <w:sz w:val="28"/>
          <w:szCs w:val="28"/>
        </w:rPr>
        <w:t xml:space="preserve">it was first celebrated </w:t>
      </w:r>
      <w:proofErr w:type="gramStart"/>
      <w:r>
        <w:rPr>
          <w:rFonts w:ascii="Bookman Old Style" w:hAnsi="Bookman Old Style"/>
          <w:sz w:val="28"/>
          <w:szCs w:val="28"/>
        </w:rPr>
        <w:t>in</w:t>
      </w:r>
      <w:r w:rsidRPr="00987E15">
        <w:rPr>
          <w:rFonts w:ascii="Bookman Old Style" w:hAnsi="Bookman Old Style"/>
          <w:sz w:val="28"/>
          <w:szCs w:val="28"/>
        </w:rPr>
        <w:t>1984, and</w:t>
      </w:r>
      <w:proofErr w:type="gramEnd"/>
      <w:r w:rsidRPr="00987E15">
        <w:rPr>
          <w:rFonts w:ascii="Bookman Old Style" w:hAnsi="Bookman Old Style"/>
          <w:sz w:val="28"/>
          <w:szCs w:val="28"/>
        </w:rPr>
        <w:t xml:space="preserve"> made </w:t>
      </w:r>
      <w:r>
        <w:rPr>
          <w:rFonts w:ascii="Bookman Old Style" w:hAnsi="Bookman Old Style"/>
          <w:sz w:val="28"/>
          <w:szCs w:val="28"/>
        </w:rPr>
        <w:t>a public</w:t>
      </w:r>
      <w:r w:rsidRPr="00987E15">
        <w:rPr>
          <w:rFonts w:ascii="Bookman Old Style" w:hAnsi="Bookman Old Style"/>
          <w:sz w:val="28"/>
          <w:szCs w:val="28"/>
        </w:rPr>
        <w:t xml:space="preserve"> holiday in 1991. </w:t>
      </w:r>
    </w:p>
    <w:p w14:paraId="25196E07" w14:textId="77777777" w:rsidR="00A963E2" w:rsidRDefault="00A963E2" w:rsidP="00A963E2">
      <w:pPr>
        <w:jc w:val="both"/>
        <w:rPr>
          <w:rFonts w:ascii="Bookman Old Style" w:hAnsi="Bookman Old Style"/>
          <w:sz w:val="28"/>
          <w:szCs w:val="28"/>
        </w:rPr>
      </w:pPr>
      <w:r w:rsidRPr="00987E15">
        <w:rPr>
          <w:rFonts w:ascii="Bookman Old Style" w:hAnsi="Bookman Old Style"/>
          <w:sz w:val="28"/>
          <w:szCs w:val="28"/>
        </w:rPr>
        <w:t>In Uganda, the day is marked by events and activities aimed at empowering women and advocating for their rights. It highlights the progress made in areas such as education, healthcare, and political representation.</w:t>
      </w:r>
      <w:r>
        <w:rPr>
          <w:rFonts w:ascii="Bookman Old Style" w:hAnsi="Bookman Old Style"/>
          <w:sz w:val="28"/>
          <w:szCs w:val="28"/>
        </w:rPr>
        <w:t xml:space="preserve"> </w:t>
      </w:r>
    </w:p>
    <w:p w14:paraId="20156EFA" w14:textId="77571A55" w:rsidR="00A963E2" w:rsidRDefault="00A963E2" w:rsidP="00E966A6">
      <w:pPr>
        <w:jc w:val="both"/>
        <w:rPr>
          <w:rFonts w:ascii="Bookman Old Style" w:hAnsi="Bookman Old Style"/>
          <w:sz w:val="28"/>
          <w:szCs w:val="28"/>
        </w:rPr>
      </w:pPr>
      <w:r w:rsidRPr="00987E15">
        <w:rPr>
          <w:rFonts w:ascii="Bookman Old Style" w:hAnsi="Bookman Old Style"/>
          <w:sz w:val="28"/>
          <w:szCs w:val="28"/>
        </w:rPr>
        <w:t xml:space="preserve"> In Australia, International Women’s Day is celebrated with a focus on addressing issues such as workplace discrimination, and </w:t>
      </w:r>
      <w:r w:rsidRPr="00987E15">
        <w:rPr>
          <w:rFonts w:ascii="Bookman Old Style" w:hAnsi="Bookman Old Style"/>
          <w:sz w:val="28"/>
          <w:szCs w:val="28"/>
        </w:rPr>
        <w:lastRenderedPageBreak/>
        <w:t>domestic violence. Both countries use this day to reflect on their achievements and set goals for the future.</w:t>
      </w:r>
    </w:p>
    <w:p w14:paraId="7A3DF9DF" w14:textId="1BF85131" w:rsidR="00922C54" w:rsidRPr="00922C54" w:rsidRDefault="00922C54" w:rsidP="00E966A6">
      <w:pPr>
        <w:jc w:val="both"/>
        <w:rPr>
          <w:rFonts w:ascii="Bookman Old Style" w:hAnsi="Bookman Old Style"/>
          <w:b/>
          <w:bCs/>
          <w:sz w:val="28"/>
          <w:szCs w:val="28"/>
        </w:rPr>
      </w:pPr>
      <w:r w:rsidRPr="00922C54">
        <w:rPr>
          <w:rFonts w:ascii="Bookman Old Style" w:hAnsi="Bookman Old Style"/>
          <w:b/>
          <w:bCs/>
          <w:sz w:val="28"/>
          <w:szCs w:val="28"/>
        </w:rPr>
        <w:t xml:space="preserve">Why celebrate: </w:t>
      </w:r>
    </w:p>
    <w:p w14:paraId="19110C52" w14:textId="77777777" w:rsidR="00852A8B" w:rsidRPr="00987E15" w:rsidRDefault="00406C25" w:rsidP="00E966A6">
      <w:pPr>
        <w:jc w:val="both"/>
        <w:rPr>
          <w:rFonts w:ascii="Bookman Old Style" w:hAnsi="Bookman Old Style"/>
          <w:sz w:val="28"/>
          <w:szCs w:val="28"/>
        </w:rPr>
      </w:pPr>
      <w:r w:rsidRPr="00987E15">
        <w:rPr>
          <w:rFonts w:ascii="Bookman Old Style" w:hAnsi="Bookman Old Style"/>
          <w:sz w:val="28"/>
          <w:szCs w:val="28"/>
        </w:rPr>
        <w:t>The purpose of International Women’s Day is multifaceted.</w:t>
      </w:r>
    </w:p>
    <w:p w14:paraId="7A587292" w14:textId="77777777" w:rsidR="00852A8B" w:rsidRPr="00987E15" w:rsidRDefault="00406C25" w:rsidP="00E966A6">
      <w:pPr>
        <w:pStyle w:val="ListParagraph"/>
        <w:numPr>
          <w:ilvl w:val="0"/>
          <w:numId w:val="1"/>
        </w:numPr>
        <w:jc w:val="both"/>
        <w:rPr>
          <w:rFonts w:ascii="Bookman Old Style" w:hAnsi="Bookman Old Style"/>
          <w:sz w:val="28"/>
          <w:szCs w:val="28"/>
        </w:rPr>
      </w:pPr>
      <w:r w:rsidRPr="00987E15">
        <w:rPr>
          <w:rFonts w:ascii="Bookman Old Style" w:hAnsi="Bookman Old Style"/>
          <w:sz w:val="28"/>
          <w:szCs w:val="28"/>
        </w:rPr>
        <w:t xml:space="preserve">It serves as a reminder of the struggles women have faced and continue to face in their quest for equal rights. </w:t>
      </w:r>
    </w:p>
    <w:p w14:paraId="21737D4A" w14:textId="77777777" w:rsidR="00852A8B" w:rsidRPr="00987E15" w:rsidRDefault="00406C25" w:rsidP="00E966A6">
      <w:pPr>
        <w:pStyle w:val="ListParagraph"/>
        <w:numPr>
          <w:ilvl w:val="0"/>
          <w:numId w:val="1"/>
        </w:numPr>
        <w:jc w:val="both"/>
        <w:rPr>
          <w:rFonts w:ascii="Bookman Old Style" w:hAnsi="Bookman Old Style"/>
          <w:sz w:val="28"/>
          <w:szCs w:val="28"/>
        </w:rPr>
      </w:pPr>
      <w:r w:rsidRPr="00987E15">
        <w:rPr>
          <w:rFonts w:ascii="Bookman Old Style" w:hAnsi="Bookman Old Style"/>
          <w:sz w:val="28"/>
          <w:szCs w:val="28"/>
        </w:rPr>
        <w:t>It highlights the ongoing fight against gender-based discrimination and violence</w:t>
      </w:r>
      <w:r w:rsidR="00852A8B" w:rsidRPr="00987E15">
        <w:rPr>
          <w:rFonts w:ascii="Bookman Old Style" w:hAnsi="Bookman Old Style"/>
          <w:sz w:val="28"/>
          <w:szCs w:val="28"/>
        </w:rPr>
        <w:t>.</w:t>
      </w:r>
    </w:p>
    <w:p w14:paraId="3D2517A3" w14:textId="03E2A4F9" w:rsidR="00852A8B" w:rsidRPr="00987E15" w:rsidRDefault="00852A8B" w:rsidP="00E966A6">
      <w:pPr>
        <w:pStyle w:val="ListParagraph"/>
        <w:numPr>
          <w:ilvl w:val="0"/>
          <w:numId w:val="1"/>
        </w:numPr>
        <w:jc w:val="both"/>
        <w:rPr>
          <w:rFonts w:ascii="Bookman Old Style" w:hAnsi="Bookman Old Style"/>
          <w:sz w:val="28"/>
          <w:szCs w:val="28"/>
        </w:rPr>
      </w:pPr>
      <w:r w:rsidRPr="00987E15">
        <w:rPr>
          <w:rFonts w:ascii="Bookman Old Style" w:hAnsi="Bookman Old Style"/>
          <w:sz w:val="28"/>
          <w:szCs w:val="28"/>
        </w:rPr>
        <w:t>P</w:t>
      </w:r>
      <w:r w:rsidR="00406C25" w:rsidRPr="00987E15">
        <w:rPr>
          <w:rFonts w:ascii="Bookman Old Style" w:hAnsi="Bookman Old Style"/>
          <w:sz w:val="28"/>
          <w:szCs w:val="28"/>
        </w:rPr>
        <w:t>romotes gender equality in all aspects of life</w:t>
      </w:r>
      <w:r w:rsidR="00922C54">
        <w:rPr>
          <w:rFonts w:ascii="Bookman Old Style" w:hAnsi="Bookman Old Style"/>
          <w:sz w:val="28"/>
          <w:szCs w:val="28"/>
        </w:rPr>
        <w:t>.</w:t>
      </w:r>
      <w:r w:rsidR="00C67533" w:rsidRPr="00987E15">
        <w:rPr>
          <w:rFonts w:ascii="Bookman Old Style" w:hAnsi="Bookman Old Style"/>
          <w:sz w:val="28"/>
          <w:szCs w:val="28"/>
        </w:rPr>
        <w:t xml:space="preserve"> </w:t>
      </w:r>
    </w:p>
    <w:p w14:paraId="5BABECBC" w14:textId="2A1113F6" w:rsidR="00406C25" w:rsidRPr="00922C54" w:rsidRDefault="00852A8B" w:rsidP="00922C54">
      <w:pPr>
        <w:pStyle w:val="ListParagraph"/>
        <w:numPr>
          <w:ilvl w:val="0"/>
          <w:numId w:val="1"/>
        </w:numPr>
        <w:rPr>
          <w:rFonts w:ascii="Bookman Old Style" w:hAnsi="Bookman Old Style"/>
          <w:sz w:val="28"/>
          <w:szCs w:val="28"/>
        </w:rPr>
      </w:pPr>
      <w:r w:rsidRPr="00922C54">
        <w:rPr>
          <w:rFonts w:ascii="Bookman Old Style" w:hAnsi="Bookman Old Style"/>
          <w:sz w:val="28"/>
          <w:szCs w:val="28"/>
        </w:rPr>
        <w:t>C</w:t>
      </w:r>
      <w:r w:rsidR="00406C25" w:rsidRPr="00922C54">
        <w:rPr>
          <w:rFonts w:ascii="Bookman Old Style" w:hAnsi="Bookman Old Style"/>
          <w:sz w:val="28"/>
          <w:szCs w:val="28"/>
        </w:rPr>
        <w:t xml:space="preserve">elebrates the remarkable </w:t>
      </w:r>
      <w:r w:rsidR="009B1C3C" w:rsidRPr="00922C54">
        <w:rPr>
          <w:rFonts w:ascii="Bookman Old Style" w:hAnsi="Bookman Old Style"/>
          <w:sz w:val="28"/>
          <w:szCs w:val="28"/>
        </w:rPr>
        <w:t xml:space="preserve">achievements </w:t>
      </w:r>
      <w:r w:rsidR="00406C25" w:rsidRPr="00922C54">
        <w:rPr>
          <w:rFonts w:ascii="Bookman Old Style" w:hAnsi="Bookman Old Style"/>
          <w:sz w:val="28"/>
          <w:szCs w:val="28"/>
        </w:rPr>
        <w:t>of women across various fields</w:t>
      </w:r>
      <w:r w:rsidR="00922C54" w:rsidRPr="00922C54">
        <w:t xml:space="preserve"> </w:t>
      </w:r>
      <w:r w:rsidR="00922C54" w:rsidRPr="00922C54">
        <w:rPr>
          <w:rFonts w:ascii="Bookman Old Style" w:hAnsi="Bookman Old Style"/>
          <w:sz w:val="28"/>
          <w:szCs w:val="28"/>
        </w:rPr>
        <w:t>socially, economically</w:t>
      </w:r>
      <w:r w:rsidR="00922C54">
        <w:rPr>
          <w:rFonts w:ascii="Bookman Old Style" w:hAnsi="Bookman Old Style"/>
          <w:sz w:val="28"/>
          <w:szCs w:val="28"/>
        </w:rPr>
        <w:t>,</w:t>
      </w:r>
      <w:r w:rsidR="00922C54" w:rsidRPr="00922C54">
        <w:rPr>
          <w:rFonts w:ascii="Bookman Old Style" w:hAnsi="Bookman Old Style"/>
          <w:sz w:val="28"/>
          <w:szCs w:val="28"/>
        </w:rPr>
        <w:t xml:space="preserve"> culturally</w:t>
      </w:r>
      <w:r w:rsidR="00922C54">
        <w:rPr>
          <w:rFonts w:ascii="Bookman Old Style" w:hAnsi="Bookman Old Style"/>
          <w:sz w:val="28"/>
          <w:szCs w:val="28"/>
        </w:rPr>
        <w:t xml:space="preserve"> and politically</w:t>
      </w:r>
      <w:r w:rsidR="00922C54" w:rsidRPr="00922C54">
        <w:rPr>
          <w:rFonts w:ascii="Bookman Old Style" w:hAnsi="Bookman Old Style"/>
          <w:sz w:val="28"/>
          <w:szCs w:val="28"/>
        </w:rPr>
        <w:t>.</w:t>
      </w:r>
    </w:p>
    <w:p w14:paraId="462FF606" w14:textId="77777777" w:rsidR="00AC47D7" w:rsidRPr="00987E15" w:rsidRDefault="00F87704" w:rsidP="00E966A6">
      <w:pPr>
        <w:jc w:val="both"/>
        <w:rPr>
          <w:rFonts w:ascii="Bookman Old Style" w:hAnsi="Bookman Old Style"/>
          <w:sz w:val="28"/>
          <w:szCs w:val="28"/>
        </w:rPr>
      </w:pPr>
      <w:r w:rsidRPr="00F87704">
        <w:rPr>
          <w:rFonts w:ascii="Bookman Old Style" w:hAnsi="Bookman Old Style"/>
          <w:sz w:val="28"/>
          <w:szCs w:val="28"/>
        </w:rPr>
        <w:t>As we gather here today to celebrate International Women’s Day, we are reminded of the remarkable journey that women and girls around the world have undertaken to achieve their rightful place in society.</w:t>
      </w:r>
    </w:p>
    <w:p w14:paraId="4B3FCB27" w14:textId="4621D1DE" w:rsidR="009C2221" w:rsidRDefault="00AC47D7" w:rsidP="00E966A6">
      <w:pPr>
        <w:jc w:val="both"/>
        <w:rPr>
          <w:rFonts w:ascii="Bookman Old Style" w:hAnsi="Bookman Old Style"/>
          <w:sz w:val="28"/>
          <w:szCs w:val="28"/>
        </w:rPr>
      </w:pPr>
      <w:r w:rsidRPr="00AC47D7">
        <w:rPr>
          <w:rFonts w:ascii="Bookman Old Style" w:hAnsi="Bookman Old Style"/>
          <w:sz w:val="28"/>
          <w:szCs w:val="28"/>
        </w:rPr>
        <w:t xml:space="preserve">Women have made significant contributions in every field imaginable—science, technology, arts, politics, education, </w:t>
      </w:r>
      <w:r w:rsidR="009B1C3C">
        <w:rPr>
          <w:rFonts w:ascii="Bookman Old Style" w:hAnsi="Bookman Old Style"/>
          <w:sz w:val="28"/>
          <w:szCs w:val="28"/>
        </w:rPr>
        <w:t xml:space="preserve">administration </w:t>
      </w:r>
      <w:r w:rsidRPr="00AC47D7">
        <w:rPr>
          <w:rFonts w:ascii="Bookman Old Style" w:hAnsi="Bookman Old Style"/>
          <w:sz w:val="28"/>
          <w:szCs w:val="28"/>
        </w:rPr>
        <w:t xml:space="preserve">and </w:t>
      </w:r>
      <w:r w:rsidR="00922C54">
        <w:rPr>
          <w:rFonts w:ascii="Bookman Old Style" w:hAnsi="Bookman Old Style"/>
          <w:sz w:val="28"/>
          <w:szCs w:val="28"/>
        </w:rPr>
        <w:t xml:space="preserve">many </w:t>
      </w:r>
      <w:r w:rsidRPr="00AC47D7">
        <w:rPr>
          <w:rFonts w:ascii="Bookman Old Style" w:hAnsi="Bookman Old Style"/>
          <w:sz w:val="28"/>
          <w:szCs w:val="28"/>
        </w:rPr>
        <w:t>more.</w:t>
      </w:r>
    </w:p>
    <w:p w14:paraId="419A0AC7" w14:textId="2687C63C" w:rsidR="00356B9D" w:rsidRPr="00356B9D" w:rsidRDefault="00356B9D" w:rsidP="00E966A6">
      <w:pPr>
        <w:jc w:val="both"/>
        <w:rPr>
          <w:rFonts w:ascii="Bookman Old Style" w:hAnsi="Bookman Old Style"/>
          <w:b/>
          <w:bCs/>
          <w:sz w:val="28"/>
          <w:szCs w:val="28"/>
        </w:rPr>
      </w:pPr>
      <w:r w:rsidRPr="00356B9D">
        <w:rPr>
          <w:rFonts w:ascii="Bookman Old Style" w:hAnsi="Bookman Old Style"/>
          <w:b/>
          <w:bCs/>
          <w:sz w:val="28"/>
          <w:szCs w:val="28"/>
        </w:rPr>
        <w:t>Examples:</w:t>
      </w:r>
    </w:p>
    <w:p w14:paraId="0EDAD6EA" w14:textId="170CFECA" w:rsidR="00C74942" w:rsidRPr="00C74942" w:rsidRDefault="001575C2" w:rsidP="00E966A6">
      <w:pPr>
        <w:jc w:val="both"/>
        <w:rPr>
          <w:rFonts w:ascii="Bookman Old Style" w:hAnsi="Bookman Old Style"/>
          <w:sz w:val="28"/>
          <w:szCs w:val="28"/>
        </w:rPr>
      </w:pPr>
      <w:r w:rsidRPr="00987E15">
        <w:rPr>
          <w:rFonts w:ascii="Bookman Old Style" w:hAnsi="Bookman Old Style"/>
          <w:sz w:val="28"/>
          <w:szCs w:val="28"/>
        </w:rPr>
        <w:t xml:space="preserve">In Uganda, we have seen remarkable progress in women’s representation in </w:t>
      </w:r>
      <w:r w:rsidR="00181AE4">
        <w:rPr>
          <w:rFonts w:ascii="Bookman Old Style" w:hAnsi="Bookman Old Style"/>
          <w:sz w:val="28"/>
          <w:szCs w:val="28"/>
        </w:rPr>
        <w:t xml:space="preserve">politics and </w:t>
      </w:r>
      <w:r w:rsidRPr="00987E15">
        <w:rPr>
          <w:rFonts w:ascii="Bookman Old Style" w:hAnsi="Bookman Old Style"/>
          <w:sz w:val="28"/>
          <w:szCs w:val="28"/>
        </w:rPr>
        <w:t xml:space="preserve">government. Some notable examples include </w:t>
      </w:r>
      <w:r w:rsidR="00C74942" w:rsidRPr="00987E15">
        <w:rPr>
          <w:rFonts w:ascii="Bookman Old Style" w:hAnsi="Bookman Old Style"/>
          <w:sz w:val="28"/>
          <w:szCs w:val="28"/>
        </w:rPr>
        <w:t xml:space="preserve">H.E. </w:t>
      </w:r>
      <w:r w:rsidR="00181AE4">
        <w:rPr>
          <w:rFonts w:ascii="Bookman Old Style" w:hAnsi="Bookman Old Style"/>
          <w:sz w:val="28"/>
          <w:szCs w:val="28"/>
        </w:rPr>
        <w:t xml:space="preserve">Maj </w:t>
      </w:r>
      <w:r w:rsidR="00181AE4">
        <w:rPr>
          <w:rFonts w:ascii="Bookman Old Style" w:hAnsi="Bookman Old Style"/>
          <w:sz w:val="28"/>
          <w:szCs w:val="28"/>
        </w:rPr>
        <w:t>(</w:t>
      </w:r>
      <w:proofErr w:type="spellStart"/>
      <w:r w:rsidR="00181AE4">
        <w:rPr>
          <w:rFonts w:ascii="Bookman Old Style" w:hAnsi="Bookman Old Style"/>
          <w:sz w:val="28"/>
          <w:szCs w:val="28"/>
        </w:rPr>
        <w:t>Rtd</w:t>
      </w:r>
      <w:proofErr w:type="spellEnd"/>
      <w:r w:rsidR="00181AE4">
        <w:rPr>
          <w:rFonts w:ascii="Bookman Old Style" w:hAnsi="Bookman Old Style"/>
          <w:sz w:val="28"/>
          <w:szCs w:val="28"/>
        </w:rPr>
        <w:t xml:space="preserve">) </w:t>
      </w:r>
      <w:r w:rsidR="00C74942" w:rsidRPr="00987E15">
        <w:rPr>
          <w:rFonts w:ascii="Bookman Old Style" w:hAnsi="Bookman Old Style"/>
          <w:sz w:val="28"/>
          <w:szCs w:val="28"/>
        </w:rPr>
        <w:t>Jessica Alupo the</w:t>
      </w:r>
      <w:r w:rsidR="00C74942" w:rsidRPr="00C74942">
        <w:rPr>
          <w:rFonts w:ascii="Bookman Old Style" w:hAnsi="Bookman Old Style"/>
          <w:sz w:val="28"/>
          <w:szCs w:val="28"/>
        </w:rPr>
        <w:t xml:space="preserve"> Vice President of the Republic of Uganda</w:t>
      </w:r>
      <w:r w:rsidR="00C74942" w:rsidRPr="00987E15">
        <w:rPr>
          <w:rFonts w:ascii="Bookman Old Style" w:hAnsi="Bookman Old Style"/>
          <w:sz w:val="28"/>
          <w:szCs w:val="28"/>
        </w:rPr>
        <w:t xml:space="preserve">, Rt. Hon </w:t>
      </w:r>
      <w:proofErr w:type="spellStart"/>
      <w:r w:rsidR="00C74942" w:rsidRPr="00987E15">
        <w:rPr>
          <w:rFonts w:ascii="Bookman Old Style" w:hAnsi="Bookman Old Style"/>
          <w:sz w:val="28"/>
          <w:szCs w:val="28"/>
        </w:rPr>
        <w:t>Robinah</w:t>
      </w:r>
      <w:proofErr w:type="spellEnd"/>
      <w:r w:rsidR="00C74942" w:rsidRPr="00987E15">
        <w:rPr>
          <w:rFonts w:ascii="Bookman Old Style" w:hAnsi="Bookman Old Style"/>
          <w:sz w:val="28"/>
          <w:szCs w:val="28"/>
        </w:rPr>
        <w:t xml:space="preserve"> Nabbanja</w:t>
      </w:r>
      <w:r w:rsidR="00C74942" w:rsidRPr="00C74942">
        <w:rPr>
          <w:rFonts w:ascii="Bookman Old Style" w:hAnsi="Bookman Old Style"/>
          <w:sz w:val="28"/>
          <w:szCs w:val="28"/>
        </w:rPr>
        <w:t xml:space="preserve"> Prime Minister</w:t>
      </w:r>
      <w:r w:rsidR="00933BA2" w:rsidRPr="00987E15">
        <w:rPr>
          <w:rFonts w:ascii="Bookman Old Style" w:hAnsi="Bookman Old Style"/>
          <w:sz w:val="28"/>
          <w:szCs w:val="28"/>
        </w:rPr>
        <w:t xml:space="preserve"> including </w:t>
      </w:r>
      <w:r w:rsidR="009C2221" w:rsidRPr="00987E15">
        <w:rPr>
          <w:rFonts w:ascii="Bookman Old Style" w:hAnsi="Bookman Old Style"/>
          <w:sz w:val="28"/>
          <w:szCs w:val="28"/>
        </w:rPr>
        <w:t>other</w:t>
      </w:r>
      <w:r w:rsidR="00933BA2" w:rsidRPr="00987E15">
        <w:rPr>
          <w:rFonts w:ascii="Bookman Old Style" w:hAnsi="Bookman Old Style"/>
          <w:sz w:val="28"/>
          <w:szCs w:val="28"/>
        </w:rPr>
        <w:t xml:space="preserve"> 14 </w:t>
      </w:r>
      <w:r w:rsidR="00933BA2" w:rsidRPr="00987E15">
        <w:rPr>
          <w:rFonts w:ascii="Bookman Old Style" w:hAnsi="Bookman Old Style"/>
          <w:b/>
          <w:bCs/>
          <w:sz w:val="28"/>
          <w:szCs w:val="28"/>
        </w:rPr>
        <w:t>Women Cabinet Ministers</w:t>
      </w:r>
      <w:r w:rsidR="00933BA2" w:rsidRPr="00987E15">
        <w:rPr>
          <w:rFonts w:ascii="Bookman Old Style" w:hAnsi="Bookman Old Style"/>
          <w:sz w:val="28"/>
          <w:szCs w:val="28"/>
        </w:rPr>
        <w:t> constituting 45% out of 31 </w:t>
      </w:r>
      <w:r w:rsidR="00933BA2" w:rsidRPr="00987E15">
        <w:rPr>
          <w:rFonts w:ascii="Bookman Old Style" w:hAnsi="Bookman Old Style"/>
          <w:b/>
          <w:bCs/>
          <w:sz w:val="28"/>
          <w:szCs w:val="28"/>
        </w:rPr>
        <w:t>Cabinet Ministers</w:t>
      </w:r>
      <w:r w:rsidR="00933BA2" w:rsidRPr="00987E15">
        <w:rPr>
          <w:rFonts w:ascii="Bookman Old Style" w:hAnsi="Bookman Old Style"/>
          <w:sz w:val="28"/>
          <w:szCs w:val="28"/>
        </w:rPr>
        <w:t> and 24 </w:t>
      </w:r>
      <w:r w:rsidR="00933BA2" w:rsidRPr="00987E15">
        <w:rPr>
          <w:rFonts w:ascii="Bookman Old Style" w:hAnsi="Bookman Old Style"/>
          <w:b/>
          <w:bCs/>
          <w:sz w:val="28"/>
          <w:szCs w:val="28"/>
        </w:rPr>
        <w:t>Women</w:t>
      </w:r>
      <w:r w:rsidR="00933BA2" w:rsidRPr="00987E15">
        <w:rPr>
          <w:rFonts w:ascii="Bookman Old Style" w:hAnsi="Bookman Old Style"/>
          <w:sz w:val="28"/>
          <w:szCs w:val="28"/>
        </w:rPr>
        <w:t> State </w:t>
      </w:r>
      <w:r w:rsidR="00933BA2" w:rsidRPr="00987E15">
        <w:rPr>
          <w:rFonts w:ascii="Bookman Old Style" w:hAnsi="Bookman Old Style"/>
          <w:b/>
          <w:bCs/>
          <w:sz w:val="28"/>
          <w:szCs w:val="28"/>
        </w:rPr>
        <w:t>Ministers</w:t>
      </w:r>
      <w:r w:rsidR="00933BA2" w:rsidRPr="00987E15">
        <w:rPr>
          <w:rFonts w:ascii="Bookman Old Style" w:hAnsi="Bookman Old Style"/>
          <w:sz w:val="28"/>
          <w:szCs w:val="28"/>
        </w:rPr>
        <w:t> constituting 48% out of 50 </w:t>
      </w:r>
      <w:r w:rsidR="00933BA2" w:rsidRPr="00987E15">
        <w:rPr>
          <w:rFonts w:ascii="Bookman Old Style" w:hAnsi="Bookman Old Style"/>
          <w:b/>
          <w:bCs/>
          <w:sz w:val="28"/>
          <w:szCs w:val="28"/>
        </w:rPr>
        <w:t>Ministers</w:t>
      </w:r>
      <w:r w:rsidR="00933BA2" w:rsidRPr="00987E15">
        <w:rPr>
          <w:rFonts w:ascii="Bookman Old Style" w:hAnsi="Bookman Old Style"/>
          <w:sz w:val="28"/>
          <w:szCs w:val="28"/>
        </w:rPr>
        <w:t> of State.</w:t>
      </w:r>
      <w:r w:rsidR="00181AE4">
        <w:rPr>
          <w:rFonts w:ascii="Bookman Old Style" w:hAnsi="Bookman Old Style"/>
          <w:sz w:val="28"/>
          <w:szCs w:val="28"/>
        </w:rPr>
        <w:t xml:space="preserve"> </w:t>
      </w:r>
    </w:p>
    <w:p w14:paraId="655D224A" w14:textId="6D9F8C91" w:rsidR="00220974" w:rsidRPr="00987E15" w:rsidRDefault="00933BA2" w:rsidP="00E966A6">
      <w:pPr>
        <w:jc w:val="both"/>
        <w:rPr>
          <w:rFonts w:ascii="Bookman Old Style" w:hAnsi="Bookman Old Style"/>
          <w:sz w:val="28"/>
          <w:szCs w:val="28"/>
        </w:rPr>
      </w:pPr>
      <w:r w:rsidRPr="00987E15">
        <w:rPr>
          <w:rFonts w:ascii="Bookman Old Style" w:hAnsi="Bookman Old Style"/>
          <w:sz w:val="28"/>
          <w:szCs w:val="28"/>
        </w:rPr>
        <w:t xml:space="preserve">At legislative level, </w:t>
      </w:r>
      <w:r w:rsidR="00521BCD" w:rsidRPr="00987E15">
        <w:rPr>
          <w:rFonts w:ascii="Bookman Old Style" w:hAnsi="Bookman Old Style"/>
          <w:sz w:val="28"/>
          <w:szCs w:val="28"/>
        </w:rPr>
        <w:t xml:space="preserve">we have </w:t>
      </w:r>
      <w:r w:rsidR="001575C2" w:rsidRPr="00987E15">
        <w:rPr>
          <w:rFonts w:ascii="Bookman Old Style" w:hAnsi="Bookman Old Style"/>
          <w:sz w:val="28"/>
          <w:szCs w:val="28"/>
        </w:rPr>
        <w:t>Rt. Hon. Anita Annet Among the Speaker of the Parliament of Uganda</w:t>
      </w:r>
      <w:r w:rsidR="00521BCD" w:rsidRPr="00987E15">
        <w:rPr>
          <w:rFonts w:ascii="Bookman Old Style" w:hAnsi="Bookman Old Style"/>
          <w:sz w:val="28"/>
          <w:szCs w:val="28"/>
        </w:rPr>
        <w:t xml:space="preserve"> joined by </w:t>
      </w:r>
      <w:r w:rsidR="00521BCD" w:rsidRPr="00987E15">
        <w:rPr>
          <w:rFonts w:ascii="Bookman Old Style" w:hAnsi="Bookman Old Style"/>
          <w:b/>
          <w:bCs/>
          <w:sz w:val="28"/>
          <w:szCs w:val="28"/>
        </w:rPr>
        <w:t xml:space="preserve">189 Women </w:t>
      </w:r>
      <w:proofErr w:type="gramStart"/>
      <w:r w:rsidR="00521BCD" w:rsidRPr="00987E15">
        <w:rPr>
          <w:rFonts w:ascii="Bookman Old Style" w:hAnsi="Bookman Old Style"/>
          <w:b/>
          <w:bCs/>
          <w:sz w:val="28"/>
          <w:szCs w:val="28"/>
        </w:rPr>
        <w:t>MPs</w:t>
      </w:r>
      <w:r w:rsidR="00521BCD" w:rsidRPr="00987E15">
        <w:rPr>
          <w:rFonts w:ascii="Bookman Old Style" w:hAnsi="Bookman Old Style"/>
          <w:sz w:val="28"/>
          <w:szCs w:val="28"/>
        </w:rPr>
        <w:t>  constituting</w:t>
      </w:r>
      <w:proofErr w:type="gramEnd"/>
      <w:r w:rsidR="00521BCD" w:rsidRPr="00987E15">
        <w:rPr>
          <w:rFonts w:ascii="Bookman Old Style" w:hAnsi="Bookman Old Style"/>
          <w:sz w:val="28"/>
          <w:szCs w:val="28"/>
        </w:rPr>
        <w:t xml:space="preserve"> 34% of Women in the11th Parliament, including  146 seats reserved for women, with one seat per district. </w:t>
      </w:r>
    </w:p>
    <w:p w14:paraId="3D7453E8" w14:textId="720CA8F6" w:rsidR="00C67533" w:rsidRPr="00987E15" w:rsidRDefault="00C67533" w:rsidP="00E966A6">
      <w:pPr>
        <w:jc w:val="both"/>
        <w:rPr>
          <w:rFonts w:ascii="Bookman Old Style" w:hAnsi="Bookman Old Style"/>
          <w:sz w:val="28"/>
          <w:szCs w:val="28"/>
        </w:rPr>
      </w:pPr>
      <w:r w:rsidRPr="00987E15">
        <w:rPr>
          <w:rFonts w:ascii="Bookman Old Style" w:hAnsi="Bookman Old Style"/>
          <w:sz w:val="28"/>
          <w:szCs w:val="28"/>
        </w:rPr>
        <w:lastRenderedPageBreak/>
        <w:t xml:space="preserve">In diplomacy, Uganda is represented by </w:t>
      </w:r>
      <w:r w:rsidRPr="00C145C8">
        <w:rPr>
          <w:rFonts w:ascii="Bookman Old Style" w:hAnsi="Bookman Old Style"/>
          <w:b/>
          <w:bCs/>
          <w:sz w:val="28"/>
          <w:szCs w:val="28"/>
        </w:rPr>
        <w:t>1</w:t>
      </w:r>
      <w:r w:rsidR="000E45BF" w:rsidRPr="00C145C8">
        <w:rPr>
          <w:rFonts w:ascii="Bookman Old Style" w:hAnsi="Bookman Old Style"/>
          <w:b/>
          <w:bCs/>
          <w:sz w:val="28"/>
          <w:szCs w:val="28"/>
        </w:rPr>
        <w:t>4</w:t>
      </w:r>
      <w:r w:rsidRPr="00C145C8">
        <w:rPr>
          <w:rFonts w:ascii="Bookman Old Style" w:hAnsi="Bookman Old Style"/>
          <w:b/>
          <w:bCs/>
          <w:sz w:val="28"/>
          <w:szCs w:val="28"/>
        </w:rPr>
        <w:t xml:space="preserve"> </w:t>
      </w:r>
      <w:r w:rsidR="00181AE4">
        <w:rPr>
          <w:rFonts w:ascii="Bookman Old Style" w:hAnsi="Bookman Old Style"/>
          <w:b/>
          <w:bCs/>
          <w:sz w:val="28"/>
          <w:szCs w:val="28"/>
        </w:rPr>
        <w:t>Women Heads of Mission</w:t>
      </w:r>
      <w:r w:rsidRPr="00C145C8">
        <w:rPr>
          <w:rFonts w:ascii="Bookman Old Style" w:hAnsi="Bookman Old Style"/>
          <w:b/>
          <w:bCs/>
          <w:sz w:val="28"/>
          <w:szCs w:val="28"/>
        </w:rPr>
        <w:t xml:space="preserve"> </w:t>
      </w:r>
      <w:r w:rsidR="00181AE4">
        <w:rPr>
          <w:rFonts w:ascii="Bookman Old Style" w:hAnsi="Bookman Old Style"/>
          <w:b/>
          <w:bCs/>
          <w:sz w:val="28"/>
          <w:szCs w:val="28"/>
        </w:rPr>
        <w:t>out of 3</w:t>
      </w:r>
      <w:r w:rsidR="00A963E2">
        <w:rPr>
          <w:rFonts w:ascii="Bookman Old Style" w:hAnsi="Bookman Old Style"/>
          <w:b/>
          <w:bCs/>
          <w:sz w:val="28"/>
          <w:szCs w:val="28"/>
        </w:rPr>
        <w:t>5</w:t>
      </w:r>
      <w:r w:rsidR="00181AE4">
        <w:rPr>
          <w:rFonts w:ascii="Bookman Old Style" w:hAnsi="Bookman Old Style"/>
          <w:b/>
          <w:bCs/>
          <w:sz w:val="28"/>
          <w:szCs w:val="28"/>
        </w:rPr>
        <w:t xml:space="preserve"> making </w:t>
      </w:r>
      <w:r w:rsidR="00A963E2">
        <w:rPr>
          <w:rFonts w:ascii="Bookman Old Style" w:hAnsi="Bookman Old Style"/>
          <w:b/>
          <w:bCs/>
          <w:sz w:val="28"/>
          <w:szCs w:val="28"/>
        </w:rPr>
        <w:t>40</w:t>
      </w:r>
      <w:r w:rsidRPr="00C145C8">
        <w:rPr>
          <w:rFonts w:ascii="Bookman Old Style" w:hAnsi="Bookman Old Style"/>
          <w:b/>
          <w:bCs/>
          <w:sz w:val="28"/>
          <w:szCs w:val="28"/>
        </w:rPr>
        <w:t>%</w:t>
      </w:r>
      <w:r w:rsidRPr="00987E15">
        <w:rPr>
          <w:rFonts w:ascii="Bookman Old Style" w:hAnsi="Bookman Old Style"/>
          <w:sz w:val="28"/>
          <w:szCs w:val="28"/>
        </w:rPr>
        <w:t xml:space="preserve"> of Diplomatic envoy. </w:t>
      </w:r>
    </w:p>
    <w:p w14:paraId="58B9EDC2" w14:textId="5DE66097" w:rsidR="00D05355" w:rsidRPr="00987E15" w:rsidRDefault="00F6235A" w:rsidP="00F6235A">
      <w:pPr>
        <w:jc w:val="both"/>
        <w:rPr>
          <w:rFonts w:ascii="Bookman Old Style" w:hAnsi="Bookman Old Style"/>
          <w:sz w:val="28"/>
          <w:szCs w:val="28"/>
        </w:rPr>
      </w:pPr>
      <w:r w:rsidRPr="00A963E2">
        <w:rPr>
          <w:rFonts w:ascii="Bookman Old Style" w:hAnsi="Bookman Old Style"/>
          <w:b/>
          <w:bCs/>
          <w:sz w:val="28"/>
          <w:szCs w:val="28"/>
        </w:rPr>
        <w:t>The High Commission has organised this event to commemorate International Women’s Day, provide a platform for networking, and draw inspiration from one another’s resilience and determination in advancing women’s rights, thereby paving the way for future generations</w:t>
      </w:r>
      <w:r w:rsidRPr="00987E15">
        <w:rPr>
          <w:rFonts w:ascii="Bookman Old Style" w:hAnsi="Bookman Old Style"/>
          <w:sz w:val="28"/>
          <w:szCs w:val="28"/>
        </w:rPr>
        <w:t>.</w:t>
      </w:r>
      <w:r w:rsidR="00D05355" w:rsidRPr="00987E15">
        <w:rPr>
          <w:rFonts w:ascii="Bookman Old Style" w:hAnsi="Bookman Old Style"/>
          <w:sz w:val="28"/>
          <w:szCs w:val="28"/>
        </w:rPr>
        <w:t xml:space="preserve"> </w:t>
      </w:r>
    </w:p>
    <w:p w14:paraId="56888CE3" w14:textId="17FC96C6" w:rsidR="007B5CB1" w:rsidRPr="00987E15" w:rsidRDefault="00F87704" w:rsidP="00E966A6">
      <w:pPr>
        <w:jc w:val="both"/>
        <w:rPr>
          <w:rFonts w:ascii="Bookman Old Style" w:hAnsi="Bookman Old Style"/>
          <w:sz w:val="28"/>
          <w:szCs w:val="28"/>
        </w:rPr>
      </w:pPr>
      <w:r w:rsidRPr="009C2221">
        <w:rPr>
          <w:rFonts w:ascii="Bookman Old Style" w:hAnsi="Bookman Old Style"/>
          <w:sz w:val="28"/>
          <w:szCs w:val="28"/>
        </w:rPr>
        <w:t xml:space="preserve">This year’s theme, </w:t>
      </w:r>
      <w:r w:rsidR="00220974" w:rsidRPr="00220974">
        <w:rPr>
          <w:rFonts w:ascii="Bookman Old Style" w:hAnsi="Bookman Old Style"/>
          <w:b/>
          <w:bCs/>
          <w:sz w:val="28"/>
          <w:szCs w:val="28"/>
        </w:rPr>
        <w:t>"Accelerate Action,"</w:t>
      </w:r>
      <w:r w:rsidR="00220974" w:rsidRPr="00220974">
        <w:rPr>
          <w:rFonts w:ascii="Bookman Old Style" w:hAnsi="Bookman Old Style"/>
          <w:sz w:val="28"/>
          <w:szCs w:val="28"/>
        </w:rPr>
        <w:t xml:space="preserve"> underscores the urgent need to take swift and decisive steps towards achieving gender equality</w:t>
      </w:r>
      <w:r w:rsidR="00AC47D7" w:rsidRPr="00987E15">
        <w:rPr>
          <w:rFonts w:ascii="Bookman Old Style" w:hAnsi="Bookman Old Style"/>
          <w:sz w:val="28"/>
          <w:szCs w:val="28"/>
        </w:rPr>
        <w:t xml:space="preserve"> </w:t>
      </w:r>
      <w:r w:rsidR="00AC47D7" w:rsidRPr="00AC47D7">
        <w:rPr>
          <w:rFonts w:ascii="Bookman Old Style" w:hAnsi="Bookman Old Style"/>
          <w:sz w:val="28"/>
          <w:szCs w:val="28"/>
        </w:rPr>
        <w:t>and empowering women everywhere</w:t>
      </w:r>
      <w:r w:rsidR="00220974" w:rsidRPr="00220974">
        <w:rPr>
          <w:rFonts w:ascii="Bookman Old Style" w:hAnsi="Bookman Old Style"/>
          <w:sz w:val="28"/>
          <w:szCs w:val="28"/>
        </w:rPr>
        <w:t>.</w:t>
      </w:r>
    </w:p>
    <w:p w14:paraId="5BCDFBCE" w14:textId="58620476" w:rsidR="00C67533" w:rsidRDefault="003E4D47" w:rsidP="00E966A6">
      <w:pPr>
        <w:jc w:val="both"/>
        <w:rPr>
          <w:rFonts w:ascii="Bookman Old Style" w:hAnsi="Bookman Old Style"/>
          <w:sz w:val="28"/>
          <w:szCs w:val="28"/>
        </w:rPr>
      </w:pPr>
      <w:r w:rsidRPr="003E4D47">
        <w:rPr>
          <w:rFonts w:ascii="Bookman Old Style" w:hAnsi="Bookman Old Style"/>
          <w:sz w:val="28"/>
          <w:szCs w:val="28"/>
        </w:rPr>
        <w:t xml:space="preserve">The theme emphasizes that achieving gender equality requires collective effort. Governments, organizations, communities, and individuals all have a role to play. </w:t>
      </w:r>
    </w:p>
    <w:p w14:paraId="575049FA" w14:textId="77777777" w:rsidR="00356B9D" w:rsidRPr="00987E15" w:rsidRDefault="00356B9D" w:rsidP="00E966A6">
      <w:pPr>
        <w:jc w:val="both"/>
        <w:rPr>
          <w:rFonts w:ascii="Bookman Old Style" w:hAnsi="Bookman Old Style"/>
          <w:sz w:val="28"/>
          <w:szCs w:val="28"/>
        </w:rPr>
      </w:pPr>
    </w:p>
    <w:p w14:paraId="3EB10EAC" w14:textId="74CB1DF6" w:rsidR="00521BCD" w:rsidRPr="00062C4F" w:rsidRDefault="00062C4F" w:rsidP="00062C4F">
      <w:pPr>
        <w:pStyle w:val="ListParagraph"/>
        <w:numPr>
          <w:ilvl w:val="0"/>
          <w:numId w:val="3"/>
        </w:numPr>
        <w:jc w:val="both"/>
        <w:rPr>
          <w:rFonts w:ascii="Bookman Old Style" w:hAnsi="Bookman Old Style"/>
          <w:b/>
          <w:bCs/>
          <w:sz w:val="28"/>
          <w:szCs w:val="28"/>
        </w:rPr>
      </w:pPr>
      <w:r w:rsidRPr="00062C4F">
        <w:rPr>
          <w:rFonts w:ascii="Bookman Old Style" w:hAnsi="Bookman Old Style"/>
          <w:b/>
          <w:bCs/>
          <w:sz w:val="28"/>
          <w:szCs w:val="28"/>
        </w:rPr>
        <w:t>EMPOWERMENT</w:t>
      </w:r>
    </w:p>
    <w:p w14:paraId="51699584" w14:textId="77777777" w:rsidR="003E4D47" w:rsidRPr="003E4D47" w:rsidRDefault="003E4D47" w:rsidP="003E4D47">
      <w:pPr>
        <w:jc w:val="both"/>
        <w:rPr>
          <w:rFonts w:ascii="Bookman Old Style" w:hAnsi="Bookman Old Style"/>
          <w:sz w:val="28"/>
          <w:szCs w:val="28"/>
        </w:rPr>
      </w:pPr>
      <w:r w:rsidRPr="003E4D47">
        <w:rPr>
          <w:rFonts w:ascii="Bookman Old Style" w:hAnsi="Bookman Old Style"/>
          <w:sz w:val="28"/>
          <w:szCs w:val="28"/>
        </w:rPr>
        <w:t>This year's theme, "Accelerate Action," calls on all of us to champion initiatives that drive real change.</w:t>
      </w:r>
    </w:p>
    <w:p w14:paraId="01767F71" w14:textId="77777777" w:rsidR="00987E15" w:rsidRPr="00987E15" w:rsidRDefault="003E4D47" w:rsidP="003E4D47">
      <w:pPr>
        <w:pStyle w:val="ListParagraph"/>
        <w:numPr>
          <w:ilvl w:val="0"/>
          <w:numId w:val="2"/>
        </w:numPr>
        <w:jc w:val="both"/>
        <w:rPr>
          <w:rFonts w:ascii="Bookman Old Style" w:hAnsi="Bookman Old Style"/>
          <w:sz w:val="28"/>
          <w:szCs w:val="28"/>
        </w:rPr>
      </w:pPr>
      <w:r w:rsidRPr="00987E15">
        <w:rPr>
          <w:rFonts w:ascii="Bookman Old Style" w:hAnsi="Bookman Old Style"/>
          <w:b/>
          <w:bCs/>
          <w:sz w:val="28"/>
          <w:szCs w:val="28"/>
        </w:rPr>
        <w:t>Empowerment begins with education</w:t>
      </w:r>
      <w:r w:rsidRPr="00987E15">
        <w:rPr>
          <w:rFonts w:ascii="Bookman Old Style" w:hAnsi="Bookman Old Style"/>
          <w:sz w:val="28"/>
          <w:szCs w:val="28"/>
        </w:rPr>
        <w:t>. Ensuring that girls have access to quality education is fundamental to breaking the cycle of poverty and opening doors to opportunities. Education equips girls with the knowledge, skills, and confidence they need to pursue their dreams and make informed decisions.</w:t>
      </w:r>
    </w:p>
    <w:p w14:paraId="07448762" w14:textId="77777777" w:rsidR="00987E15" w:rsidRDefault="003E4D47" w:rsidP="003E4D47">
      <w:pPr>
        <w:pStyle w:val="ListParagraph"/>
        <w:numPr>
          <w:ilvl w:val="0"/>
          <w:numId w:val="2"/>
        </w:numPr>
        <w:jc w:val="both"/>
        <w:rPr>
          <w:rFonts w:ascii="Bookman Old Style" w:hAnsi="Bookman Old Style"/>
          <w:sz w:val="28"/>
          <w:szCs w:val="28"/>
        </w:rPr>
      </w:pPr>
      <w:r w:rsidRPr="00987E15">
        <w:rPr>
          <w:rFonts w:ascii="Bookman Old Style" w:hAnsi="Bookman Old Style"/>
          <w:b/>
          <w:bCs/>
          <w:sz w:val="28"/>
          <w:szCs w:val="28"/>
        </w:rPr>
        <w:t>Economic empowerment</w:t>
      </w:r>
      <w:r w:rsidRPr="00987E15">
        <w:rPr>
          <w:rFonts w:ascii="Bookman Old Style" w:hAnsi="Bookman Old Style"/>
          <w:sz w:val="28"/>
          <w:szCs w:val="28"/>
        </w:rPr>
        <w:t xml:space="preserve"> is equally important. Women must have the resources and opportunities to participate fully in the economy. This includes access to capital, mentorship, and networks that support entrepreneurship and career advancement. By removing barriers to economic participation, we unleash the potential of half the world's population, leading to greater innovation and prosperity for all. </w:t>
      </w:r>
    </w:p>
    <w:p w14:paraId="100369BB" w14:textId="77777777" w:rsidR="00062C4F" w:rsidRDefault="00062C4F" w:rsidP="00062C4F">
      <w:pPr>
        <w:ind w:left="360"/>
        <w:jc w:val="both"/>
        <w:rPr>
          <w:rFonts w:ascii="Bookman Old Style" w:hAnsi="Bookman Old Style"/>
          <w:sz w:val="28"/>
          <w:szCs w:val="28"/>
        </w:rPr>
      </w:pPr>
      <w:r w:rsidRPr="00062C4F">
        <w:rPr>
          <w:rFonts w:ascii="Bookman Old Style" w:hAnsi="Bookman Old Style"/>
          <w:sz w:val="28"/>
          <w:szCs w:val="28"/>
        </w:rPr>
        <w:t xml:space="preserve">According to recent data, around 38.4% of businesses in Uganda are owned by women, which is considered one of the </w:t>
      </w:r>
      <w:r w:rsidRPr="00062C4F">
        <w:rPr>
          <w:rFonts w:ascii="Bookman Old Style" w:hAnsi="Bookman Old Style"/>
          <w:sz w:val="28"/>
          <w:szCs w:val="28"/>
        </w:rPr>
        <w:lastRenderedPageBreak/>
        <w:t xml:space="preserve">highest rates globally, with many sources citing this figure as the percentage of women with small-scale businesses in the country. </w:t>
      </w:r>
    </w:p>
    <w:p w14:paraId="323367F5" w14:textId="5621E2CE" w:rsidR="00062C4F" w:rsidRPr="00062C4F" w:rsidRDefault="00062C4F" w:rsidP="00062C4F">
      <w:pPr>
        <w:jc w:val="both"/>
        <w:rPr>
          <w:rFonts w:ascii="Bookman Old Style" w:hAnsi="Bookman Old Style"/>
          <w:sz w:val="28"/>
          <w:szCs w:val="28"/>
        </w:rPr>
      </w:pPr>
      <w:r w:rsidRPr="00062C4F">
        <w:rPr>
          <w:rFonts w:ascii="Bookman Old Style" w:hAnsi="Bookman Old Style"/>
          <w:b/>
          <w:bCs/>
          <w:sz w:val="28"/>
          <w:szCs w:val="28"/>
        </w:rPr>
        <w:t>However,</w:t>
      </w:r>
      <w:r>
        <w:rPr>
          <w:rFonts w:ascii="Bookman Old Style" w:hAnsi="Bookman Old Style"/>
          <w:sz w:val="28"/>
          <w:szCs w:val="28"/>
        </w:rPr>
        <w:t xml:space="preserve"> d</w:t>
      </w:r>
      <w:r w:rsidRPr="00062C4F">
        <w:rPr>
          <w:rFonts w:ascii="Bookman Old Style" w:hAnsi="Bookman Old Style"/>
          <w:sz w:val="28"/>
          <w:szCs w:val="28"/>
        </w:rPr>
        <w:t xml:space="preserve">espite the high number of women entrepreneurs, they often earn significantly lower profits compared to male business owners. </w:t>
      </w:r>
    </w:p>
    <w:p w14:paraId="72FADEA8" w14:textId="7927FC5E" w:rsidR="00062C4F" w:rsidRPr="00062C4F" w:rsidRDefault="00062C4F" w:rsidP="00062C4F">
      <w:pPr>
        <w:jc w:val="both"/>
        <w:rPr>
          <w:rFonts w:ascii="Bookman Old Style" w:hAnsi="Bookman Old Style"/>
          <w:sz w:val="28"/>
          <w:szCs w:val="28"/>
        </w:rPr>
      </w:pPr>
      <w:r w:rsidRPr="00062C4F">
        <w:rPr>
          <w:rFonts w:ascii="Bookman Old Style" w:hAnsi="Bookman Old Style"/>
          <w:b/>
          <w:bCs/>
          <w:sz w:val="28"/>
          <w:szCs w:val="28"/>
        </w:rPr>
        <w:t>Challenges faced:</w:t>
      </w:r>
      <w:r w:rsidRPr="00062C4F">
        <w:rPr>
          <w:rFonts w:ascii="Bookman Old Style" w:hAnsi="Bookman Old Style"/>
          <w:sz w:val="28"/>
          <w:szCs w:val="28"/>
        </w:rPr>
        <w:t xml:space="preserve"> Access to capital, market limitations, and gender-based barriers can hinder women's business success.</w:t>
      </w:r>
    </w:p>
    <w:p w14:paraId="45E062B7" w14:textId="05A86282" w:rsidR="00181AE4" w:rsidRPr="00EC1BA2" w:rsidRDefault="00EC1BA2" w:rsidP="00EC1BA2">
      <w:pPr>
        <w:jc w:val="both"/>
        <w:rPr>
          <w:rFonts w:ascii="Bookman Old Style" w:hAnsi="Bookman Old Style"/>
          <w:sz w:val="28"/>
          <w:szCs w:val="28"/>
        </w:rPr>
      </w:pPr>
      <w:r>
        <w:rPr>
          <w:rFonts w:ascii="Bookman Old Style" w:hAnsi="Bookman Old Style"/>
          <w:sz w:val="28"/>
          <w:szCs w:val="28"/>
        </w:rPr>
        <w:t>Therefore, e</w:t>
      </w:r>
      <w:r w:rsidR="00521BCD" w:rsidRPr="00EC1BA2">
        <w:rPr>
          <w:rFonts w:ascii="Bookman Old Style" w:hAnsi="Bookman Old Style"/>
          <w:sz w:val="28"/>
          <w:szCs w:val="28"/>
        </w:rPr>
        <w:t>mpowerment means providing women and girls with the tools, resources, and opportunities they need to succeed and thrive. It means fostering an environment where their voices are heard, their choices respected, and their contributions celebrated.</w:t>
      </w:r>
    </w:p>
    <w:p w14:paraId="2D68679E" w14:textId="77777777" w:rsidR="00062C4F" w:rsidRPr="00062C4F" w:rsidRDefault="00062C4F" w:rsidP="00062C4F">
      <w:pPr>
        <w:pStyle w:val="ListParagraph"/>
        <w:jc w:val="both"/>
        <w:rPr>
          <w:rFonts w:ascii="Bookman Old Style" w:hAnsi="Bookman Old Style"/>
          <w:sz w:val="28"/>
          <w:szCs w:val="28"/>
        </w:rPr>
      </w:pPr>
    </w:p>
    <w:p w14:paraId="105C5709" w14:textId="2D8071C8" w:rsidR="00181AE4" w:rsidRPr="00062C4F" w:rsidRDefault="00062C4F" w:rsidP="00062C4F">
      <w:pPr>
        <w:pStyle w:val="ListParagraph"/>
        <w:numPr>
          <w:ilvl w:val="0"/>
          <w:numId w:val="3"/>
        </w:numPr>
        <w:rPr>
          <w:rFonts w:ascii="Bookman Old Style" w:hAnsi="Bookman Old Style"/>
          <w:b/>
          <w:bCs/>
          <w:sz w:val="28"/>
          <w:szCs w:val="28"/>
        </w:rPr>
      </w:pPr>
      <w:r w:rsidRPr="00062C4F">
        <w:rPr>
          <w:rFonts w:ascii="Bookman Old Style" w:hAnsi="Bookman Old Style"/>
          <w:b/>
          <w:bCs/>
          <w:sz w:val="28"/>
          <w:szCs w:val="28"/>
        </w:rPr>
        <w:t>ACHIEVING EQUALITY</w:t>
      </w:r>
    </w:p>
    <w:p w14:paraId="17D90DA0" w14:textId="0CFE2891" w:rsidR="00181AE4" w:rsidRDefault="00181AE4" w:rsidP="003E4D47">
      <w:pPr>
        <w:jc w:val="both"/>
        <w:rPr>
          <w:rFonts w:ascii="Bookman Old Style" w:hAnsi="Bookman Old Style"/>
          <w:sz w:val="28"/>
          <w:szCs w:val="28"/>
        </w:rPr>
      </w:pPr>
      <w:r w:rsidRPr="00181AE4">
        <w:rPr>
          <w:rFonts w:ascii="Bookman Old Style" w:hAnsi="Bookman Old Style"/>
          <w:sz w:val="28"/>
          <w:szCs w:val="28"/>
        </w:rPr>
        <w:t>True equality ensures that women and girls have the same opportunities as men and boys. This includes closing the gender pay gap, equal leadership representation, and removing systemic barriers. It also values the diverse experiences of all women, regardless of race, ethnicity, disability, or socio-economic status.</w:t>
      </w:r>
    </w:p>
    <w:p w14:paraId="0CA392E8" w14:textId="3E4958F4" w:rsidR="003E4D47" w:rsidRDefault="00062C4F" w:rsidP="003E4D47">
      <w:pPr>
        <w:jc w:val="both"/>
        <w:rPr>
          <w:rFonts w:ascii="Bookman Old Style" w:hAnsi="Bookman Old Style"/>
          <w:sz w:val="28"/>
          <w:szCs w:val="28"/>
        </w:rPr>
      </w:pPr>
      <w:r w:rsidRPr="00A963E2">
        <w:rPr>
          <w:rFonts w:ascii="Bookman Old Style" w:hAnsi="Bookman Old Style"/>
          <w:b/>
          <w:bCs/>
          <w:sz w:val="28"/>
          <w:szCs w:val="28"/>
        </w:rPr>
        <w:t>Women in the diaspora</w:t>
      </w:r>
      <w:r>
        <w:rPr>
          <w:rFonts w:ascii="Bookman Old Style" w:hAnsi="Bookman Old Style"/>
          <w:sz w:val="28"/>
          <w:szCs w:val="28"/>
        </w:rPr>
        <w:t>,</w:t>
      </w:r>
      <w:r w:rsidR="003E4D47" w:rsidRPr="003E4D47">
        <w:rPr>
          <w:rFonts w:ascii="Bookman Old Style" w:hAnsi="Bookman Old Style"/>
          <w:sz w:val="28"/>
          <w:szCs w:val="28"/>
        </w:rPr>
        <w:t xml:space="preserve"> we can all make a difference</w:t>
      </w:r>
      <w:r>
        <w:rPr>
          <w:rFonts w:ascii="Bookman Old Style" w:hAnsi="Bookman Old Style"/>
          <w:sz w:val="28"/>
          <w:szCs w:val="28"/>
        </w:rPr>
        <w:t xml:space="preserve"> back home and here in our host country</w:t>
      </w:r>
      <w:r w:rsidR="003E4D47" w:rsidRPr="003E4D47">
        <w:rPr>
          <w:rFonts w:ascii="Bookman Old Style" w:hAnsi="Bookman Old Style"/>
          <w:sz w:val="28"/>
          <w:szCs w:val="28"/>
        </w:rPr>
        <w:t>. We can educate ourselves about gender issues, speak out against inequality, and support women in our lives. By being allies and advocates, we contribute to a more just and equitable world.</w:t>
      </w:r>
    </w:p>
    <w:p w14:paraId="054BF228" w14:textId="307E7091" w:rsidR="00062C4F" w:rsidRPr="00A963E2" w:rsidRDefault="00062C4F" w:rsidP="003E4D47">
      <w:pPr>
        <w:jc w:val="both"/>
        <w:rPr>
          <w:rFonts w:ascii="Bookman Old Style" w:hAnsi="Bookman Old Style"/>
          <w:b/>
          <w:bCs/>
          <w:sz w:val="28"/>
          <w:szCs w:val="28"/>
        </w:rPr>
      </w:pPr>
      <w:r w:rsidRPr="00A963E2">
        <w:rPr>
          <w:rFonts w:ascii="Bookman Old Style" w:hAnsi="Bookman Old Style"/>
          <w:b/>
          <w:bCs/>
          <w:sz w:val="28"/>
          <w:szCs w:val="28"/>
        </w:rPr>
        <w:t>As Uganda High Commission, we have.</w:t>
      </w:r>
    </w:p>
    <w:p w14:paraId="590961CF" w14:textId="639A28DC" w:rsidR="00062C4F" w:rsidRDefault="00062C4F" w:rsidP="00062C4F">
      <w:pPr>
        <w:pStyle w:val="ListParagraph"/>
        <w:numPr>
          <w:ilvl w:val="0"/>
          <w:numId w:val="4"/>
        </w:numPr>
        <w:jc w:val="both"/>
        <w:rPr>
          <w:rFonts w:ascii="Bookman Old Style" w:hAnsi="Bookman Old Style"/>
          <w:sz w:val="28"/>
          <w:szCs w:val="28"/>
        </w:rPr>
      </w:pPr>
      <w:r>
        <w:rPr>
          <w:rFonts w:ascii="Bookman Old Style" w:hAnsi="Bookman Old Style"/>
          <w:sz w:val="28"/>
          <w:szCs w:val="28"/>
        </w:rPr>
        <w:t xml:space="preserve">Established a gender desk with an appointed gender focal officer. </w:t>
      </w:r>
    </w:p>
    <w:p w14:paraId="3CE43454" w14:textId="0187033A" w:rsidR="00062C4F" w:rsidRDefault="00062C4F" w:rsidP="00062C4F">
      <w:pPr>
        <w:pStyle w:val="ListParagraph"/>
        <w:numPr>
          <w:ilvl w:val="0"/>
          <w:numId w:val="4"/>
        </w:numPr>
        <w:jc w:val="both"/>
        <w:rPr>
          <w:rFonts w:ascii="Bookman Old Style" w:hAnsi="Bookman Old Style"/>
          <w:sz w:val="28"/>
          <w:szCs w:val="28"/>
        </w:rPr>
      </w:pPr>
      <w:r>
        <w:rPr>
          <w:rFonts w:ascii="Bookman Old Style" w:hAnsi="Bookman Old Style"/>
          <w:sz w:val="28"/>
          <w:szCs w:val="28"/>
        </w:rPr>
        <w:t xml:space="preserve">Planned and budgeted for the commemoration of International Women’s Day. </w:t>
      </w:r>
    </w:p>
    <w:p w14:paraId="3D30CD70" w14:textId="688E0423" w:rsidR="00062C4F" w:rsidRDefault="00062C4F" w:rsidP="00062C4F">
      <w:pPr>
        <w:pStyle w:val="ListParagraph"/>
        <w:numPr>
          <w:ilvl w:val="0"/>
          <w:numId w:val="4"/>
        </w:numPr>
        <w:jc w:val="both"/>
        <w:rPr>
          <w:rFonts w:ascii="Bookman Old Style" w:hAnsi="Bookman Old Style"/>
          <w:sz w:val="28"/>
          <w:szCs w:val="28"/>
        </w:rPr>
      </w:pPr>
      <w:r>
        <w:rPr>
          <w:rFonts w:ascii="Bookman Old Style" w:hAnsi="Bookman Old Style"/>
          <w:sz w:val="28"/>
          <w:szCs w:val="28"/>
        </w:rPr>
        <w:t xml:space="preserve">Created children’s centre for working mother to keep and tend to their children while on duty. </w:t>
      </w:r>
    </w:p>
    <w:p w14:paraId="0DA88A87" w14:textId="59E89B17" w:rsidR="00062C4F" w:rsidRDefault="00062C4F" w:rsidP="00062C4F">
      <w:pPr>
        <w:pStyle w:val="ListParagraph"/>
        <w:numPr>
          <w:ilvl w:val="0"/>
          <w:numId w:val="4"/>
        </w:numPr>
        <w:jc w:val="both"/>
        <w:rPr>
          <w:rFonts w:ascii="Bookman Old Style" w:hAnsi="Bookman Old Style"/>
          <w:sz w:val="28"/>
          <w:szCs w:val="28"/>
        </w:rPr>
      </w:pPr>
      <w:r>
        <w:rPr>
          <w:rFonts w:ascii="Bookman Old Style" w:hAnsi="Bookman Old Style"/>
          <w:sz w:val="28"/>
          <w:szCs w:val="28"/>
        </w:rPr>
        <w:t xml:space="preserve">Supported </w:t>
      </w:r>
      <w:r w:rsidR="00983E5C">
        <w:rPr>
          <w:rFonts w:ascii="Bookman Old Style" w:hAnsi="Bookman Old Style"/>
          <w:sz w:val="28"/>
          <w:szCs w:val="28"/>
        </w:rPr>
        <w:t>gender-based</w:t>
      </w:r>
      <w:r>
        <w:rPr>
          <w:rFonts w:ascii="Bookman Old Style" w:hAnsi="Bookman Old Style"/>
          <w:sz w:val="28"/>
          <w:szCs w:val="28"/>
        </w:rPr>
        <w:t xml:space="preserve"> program</w:t>
      </w:r>
      <w:r w:rsidR="00983E5C">
        <w:rPr>
          <w:rFonts w:ascii="Bookman Old Style" w:hAnsi="Bookman Old Style"/>
          <w:sz w:val="28"/>
          <w:szCs w:val="28"/>
        </w:rPr>
        <w:t xml:space="preserve">s in the community like Breast Cancer Fundraising activities.  </w:t>
      </w:r>
    </w:p>
    <w:p w14:paraId="5F60CF85" w14:textId="5FEDB9AA" w:rsidR="00983E5C" w:rsidRPr="00062C4F" w:rsidRDefault="00983E5C" w:rsidP="00062C4F">
      <w:pPr>
        <w:pStyle w:val="ListParagraph"/>
        <w:numPr>
          <w:ilvl w:val="0"/>
          <w:numId w:val="4"/>
        </w:numPr>
        <w:jc w:val="both"/>
        <w:rPr>
          <w:rFonts w:ascii="Bookman Old Style" w:hAnsi="Bookman Old Style"/>
          <w:sz w:val="28"/>
          <w:szCs w:val="28"/>
        </w:rPr>
      </w:pPr>
      <w:r>
        <w:rPr>
          <w:rFonts w:ascii="Bookman Old Style" w:hAnsi="Bookman Old Style"/>
          <w:sz w:val="28"/>
          <w:szCs w:val="28"/>
        </w:rPr>
        <w:lastRenderedPageBreak/>
        <w:t xml:space="preserve">Offer maternity / paternity leave for working staff as required by the law. </w:t>
      </w:r>
    </w:p>
    <w:p w14:paraId="721AA970" w14:textId="6CF44A6A" w:rsidR="003E4D47" w:rsidRPr="00521BCD" w:rsidRDefault="00C145C8" w:rsidP="003E4D47">
      <w:pPr>
        <w:jc w:val="both"/>
        <w:rPr>
          <w:rFonts w:ascii="Bookman Old Style" w:hAnsi="Bookman Old Style"/>
          <w:sz w:val="28"/>
          <w:szCs w:val="28"/>
        </w:rPr>
      </w:pPr>
      <w:r>
        <w:rPr>
          <w:rFonts w:ascii="Bookman Old Style" w:hAnsi="Bookman Old Style"/>
          <w:sz w:val="28"/>
          <w:szCs w:val="28"/>
        </w:rPr>
        <w:t>L</w:t>
      </w:r>
      <w:r w:rsidR="003E4D47" w:rsidRPr="003E4D47">
        <w:rPr>
          <w:rFonts w:ascii="Bookman Old Style" w:hAnsi="Bookman Old Style"/>
          <w:sz w:val="28"/>
          <w:szCs w:val="28"/>
        </w:rPr>
        <w:t xml:space="preserve">et us commit to accelerating action towards gender equality. Let us </w:t>
      </w:r>
      <w:proofErr w:type="spellStart"/>
      <w:r w:rsidR="003E4D47" w:rsidRPr="003E4D47">
        <w:rPr>
          <w:rFonts w:ascii="Bookman Old Style" w:hAnsi="Bookman Old Style"/>
          <w:sz w:val="28"/>
          <w:szCs w:val="28"/>
        </w:rPr>
        <w:t>honor</w:t>
      </w:r>
      <w:proofErr w:type="spellEnd"/>
      <w:r w:rsidR="003E4D47" w:rsidRPr="003E4D47">
        <w:rPr>
          <w:rFonts w:ascii="Bookman Old Style" w:hAnsi="Bookman Old Style"/>
          <w:sz w:val="28"/>
          <w:szCs w:val="28"/>
        </w:rPr>
        <w:t xml:space="preserve"> the women who have paved the way and support those who continue to break barriers. Together, we can build a future where every woman and girl </w:t>
      </w:r>
      <w:proofErr w:type="gramStart"/>
      <w:r w:rsidR="003E4D47" w:rsidRPr="003E4D47">
        <w:rPr>
          <w:rFonts w:ascii="Bookman Old Style" w:hAnsi="Bookman Old Style"/>
          <w:sz w:val="28"/>
          <w:szCs w:val="28"/>
        </w:rPr>
        <w:t>has</w:t>
      </w:r>
      <w:proofErr w:type="gramEnd"/>
      <w:r w:rsidR="003E4D47" w:rsidRPr="003E4D47">
        <w:rPr>
          <w:rFonts w:ascii="Bookman Old Style" w:hAnsi="Bookman Old Style"/>
          <w:sz w:val="28"/>
          <w:szCs w:val="28"/>
        </w:rPr>
        <w:t xml:space="preserve"> the opportunity to reach their full potential.</w:t>
      </w:r>
    </w:p>
    <w:p w14:paraId="3D1A873C" w14:textId="4E63A627" w:rsidR="00E966A6" w:rsidRPr="00983E5C" w:rsidRDefault="00E966A6" w:rsidP="00E966A6">
      <w:pPr>
        <w:jc w:val="both"/>
        <w:rPr>
          <w:rFonts w:ascii="Bookman Old Style" w:hAnsi="Bookman Old Style"/>
          <w:b/>
          <w:bCs/>
          <w:sz w:val="28"/>
          <w:szCs w:val="28"/>
        </w:rPr>
      </w:pPr>
      <w:r w:rsidRPr="00987E15">
        <w:rPr>
          <w:rFonts w:ascii="Bookman Old Style" w:hAnsi="Bookman Old Style"/>
          <w:sz w:val="28"/>
          <w:szCs w:val="28"/>
        </w:rPr>
        <w:t xml:space="preserve">Thank you to the Uganda High Commission team for organizing and hosting the event at the Chancery. </w:t>
      </w:r>
      <w:r w:rsidR="00983E5C" w:rsidRPr="00983E5C">
        <w:rPr>
          <w:rFonts w:ascii="Bookman Old Style" w:hAnsi="Bookman Old Style"/>
          <w:b/>
          <w:bCs/>
          <w:sz w:val="28"/>
          <w:szCs w:val="28"/>
        </w:rPr>
        <w:t>* Introduction of Mission Staff*</w:t>
      </w:r>
    </w:p>
    <w:p w14:paraId="32820A07" w14:textId="48FA935C" w:rsidR="007A20D1" w:rsidRPr="00987E15" w:rsidRDefault="00C145C8" w:rsidP="00E966A6">
      <w:pPr>
        <w:jc w:val="both"/>
        <w:rPr>
          <w:rFonts w:ascii="Bookman Old Style" w:hAnsi="Bookman Old Style"/>
          <w:sz w:val="28"/>
          <w:szCs w:val="28"/>
        </w:rPr>
      </w:pPr>
      <w:r>
        <w:rPr>
          <w:rFonts w:ascii="Bookman Old Style" w:hAnsi="Bookman Old Style"/>
          <w:sz w:val="28"/>
          <w:szCs w:val="28"/>
        </w:rPr>
        <w:t xml:space="preserve">Finally, </w:t>
      </w:r>
      <w:r w:rsidR="00E966A6" w:rsidRPr="00987E15">
        <w:rPr>
          <w:rFonts w:ascii="Bookman Old Style" w:hAnsi="Bookman Old Style"/>
          <w:sz w:val="28"/>
          <w:szCs w:val="28"/>
        </w:rPr>
        <w:t>I wish to extend my sincere appreciation to all of you for accepting our invitation and attending this event.</w:t>
      </w:r>
      <w:r w:rsidR="007A20D1" w:rsidRPr="00987E15">
        <w:rPr>
          <w:rFonts w:ascii="Bookman Old Style" w:hAnsi="Bookman Old Style"/>
          <w:sz w:val="28"/>
          <w:szCs w:val="28"/>
        </w:rPr>
        <w:t xml:space="preserve"> </w:t>
      </w:r>
      <w:r>
        <w:rPr>
          <w:rFonts w:ascii="Bookman Old Style" w:hAnsi="Bookman Old Style"/>
          <w:sz w:val="28"/>
          <w:szCs w:val="28"/>
        </w:rPr>
        <w:t xml:space="preserve">Please feel at home. </w:t>
      </w:r>
    </w:p>
    <w:p w14:paraId="4E24E9D8" w14:textId="003813A0" w:rsidR="007A20D1" w:rsidRPr="00521BCD" w:rsidRDefault="00E966A6" w:rsidP="00E966A6">
      <w:pPr>
        <w:jc w:val="both"/>
        <w:rPr>
          <w:rFonts w:ascii="Bookman Old Style" w:hAnsi="Bookman Old Style"/>
          <w:b/>
          <w:bCs/>
          <w:sz w:val="28"/>
          <w:szCs w:val="28"/>
        </w:rPr>
      </w:pPr>
      <w:r w:rsidRPr="00987E15">
        <w:rPr>
          <w:rFonts w:ascii="Bookman Old Style" w:hAnsi="Bookman Old Style"/>
          <w:b/>
          <w:bCs/>
          <w:sz w:val="28"/>
          <w:szCs w:val="28"/>
        </w:rPr>
        <w:t xml:space="preserve">FOR GOD AND MY COUNTRY. </w:t>
      </w:r>
    </w:p>
    <w:p w14:paraId="07B73BF2" w14:textId="0FCBAEAE" w:rsidR="00406C25" w:rsidRPr="00987E15" w:rsidRDefault="00406C25" w:rsidP="00E966A6">
      <w:pPr>
        <w:jc w:val="both"/>
        <w:rPr>
          <w:rFonts w:ascii="Bookman Old Style" w:hAnsi="Bookman Old Style"/>
          <w:sz w:val="28"/>
          <w:szCs w:val="28"/>
        </w:rPr>
      </w:pPr>
    </w:p>
    <w:sectPr w:rsidR="00406C25" w:rsidRPr="00987E1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9D1ED" w14:textId="77777777" w:rsidR="008F7F31" w:rsidRDefault="008F7F31" w:rsidP="00987E15">
      <w:pPr>
        <w:spacing w:after="0" w:line="240" w:lineRule="auto"/>
      </w:pPr>
      <w:r>
        <w:separator/>
      </w:r>
    </w:p>
  </w:endnote>
  <w:endnote w:type="continuationSeparator" w:id="0">
    <w:p w14:paraId="5ABB75FB" w14:textId="77777777" w:rsidR="008F7F31" w:rsidRDefault="008F7F31" w:rsidP="00987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746385077"/>
      <w:docPartObj>
        <w:docPartGallery w:val="Page Numbers (Bottom of Page)"/>
        <w:docPartUnique/>
      </w:docPartObj>
    </w:sdtPr>
    <w:sdtContent>
      <w:p w14:paraId="342BC7B1" w14:textId="126DB828" w:rsidR="00987E15" w:rsidRDefault="00987E15">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14:paraId="036B56D6" w14:textId="77777777" w:rsidR="00987E15" w:rsidRDefault="00987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39C4C" w14:textId="77777777" w:rsidR="008F7F31" w:rsidRDefault="008F7F31" w:rsidP="00987E15">
      <w:pPr>
        <w:spacing w:after="0" w:line="240" w:lineRule="auto"/>
      </w:pPr>
      <w:r>
        <w:separator/>
      </w:r>
    </w:p>
  </w:footnote>
  <w:footnote w:type="continuationSeparator" w:id="0">
    <w:p w14:paraId="221CC004" w14:textId="77777777" w:rsidR="008F7F31" w:rsidRDefault="008F7F31" w:rsidP="00987E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840E4"/>
    <w:multiLevelType w:val="hybridMultilevel"/>
    <w:tmpl w:val="6B68FDA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B137762"/>
    <w:multiLevelType w:val="hybridMultilevel"/>
    <w:tmpl w:val="80300E1C"/>
    <w:lvl w:ilvl="0" w:tplc="5EB227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33F1754"/>
    <w:multiLevelType w:val="hybridMultilevel"/>
    <w:tmpl w:val="14568D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C076FC5"/>
    <w:multiLevelType w:val="hybridMultilevel"/>
    <w:tmpl w:val="6BDE8D4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23283263">
    <w:abstractNumId w:val="3"/>
  </w:num>
  <w:num w:numId="2" w16cid:durableId="391392403">
    <w:abstractNumId w:val="0"/>
  </w:num>
  <w:num w:numId="3" w16cid:durableId="1858034626">
    <w:abstractNumId w:val="2"/>
  </w:num>
  <w:num w:numId="4" w16cid:durableId="1852600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25"/>
    <w:rsid w:val="00062C4F"/>
    <w:rsid w:val="000E45BF"/>
    <w:rsid w:val="0014427F"/>
    <w:rsid w:val="001575C2"/>
    <w:rsid w:val="00181AE4"/>
    <w:rsid w:val="00216F5D"/>
    <w:rsid w:val="00220974"/>
    <w:rsid w:val="00356B9D"/>
    <w:rsid w:val="003E4D47"/>
    <w:rsid w:val="00406C25"/>
    <w:rsid w:val="00412376"/>
    <w:rsid w:val="00521BCD"/>
    <w:rsid w:val="0070777F"/>
    <w:rsid w:val="007A20D1"/>
    <w:rsid w:val="007B5CB1"/>
    <w:rsid w:val="007C274E"/>
    <w:rsid w:val="00852A8B"/>
    <w:rsid w:val="008F7F31"/>
    <w:rsid w:val="00922C54"/>
    <w:rsid w:val="00933BA2"/>
    <w:rsid w:val="00983E5C"/>
    <w:rsid w:val="00987E15"/>
    <w:rsid w:val="009A7A71"/>
    <w:rsid w:val="009B1C3C"/>
    <w:rsid w:val="009C0584"/>
    <w:rsid w:val="009C2221"/>
    <w:rsid w:val="00A963E2"/>
    <w:rsid w:val="00AC47D7"/>
    <w:rsid w:val="00AD37A1"/>
    <w:rsid w:val="00C145C8"/>
    <w:rsid w:val="00C63040"/>
    <w:rsid w:val="00C67533"/>
    <w:rsid w:val="00C74942"/>
    <w:rsid w:val="00D05355"/>
    <w:rsid w:val="00D31D33"/>
    <w:rsid w:val="00D8059F"/>
    <w:rsid w:val="00DF63B7"/>
    <w:rsid w:val="00E966A6"/>
    <w:rsid w:val="00EC1BA2"/>
    <w:rsid w:val="00F6235A"/>
    <w:rsid w:val="00F87704"/>
    <w:rsid w:val="00F967AB"/>
    <w:rsid w:val="00FA7D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9E06"/>
  <w15:chartTrackingRefBased/>
  <w15:docId w15:val="{427F7C60-0A42-45DF-8AD5-63073EFA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C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C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C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C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C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C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C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C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C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C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C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C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C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C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C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C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C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C25"/>
    <w:rPr>
      <w:rFonts w:eastAsiaTheme="majorEastAsia" w:cstheme="majorBidi"/>
      <w:color w:val="272727" w:themeColor="text1" w:themeTint="D8"/>
    </w:rPr>
  </w:style>
  <w:style w:type="paragraph" w:styleId="Title">
    <w:name w:val="Title"/>
    <w:basedOn w:val="Normal"/>
    <w:next w:val="Normal"/>
    <w:link w:val="TitleChar"/>
    <w:uiPriority w:val="10"/>
    <w:qFormat/>
    <w:rsid w:val="00406C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C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C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C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C25"/>
    <w:pPr>
      <w:spacing w:before="160"/>
      <w:jc w:val="center"/>
    </w:pPr>
    <w:rPr>
      <w:i/>
      <w:iCs/>
      <w:color w:val="404040" w:themeColor="text1" w:themeTint="BF"/>
    </w:rPr>
  </w:style>
  <w:style w:type="character" w:customStyle="1" w:styleId="QuoteChar">
    <w:name w:val="Quote Char"/>
    <w:basedOn w:val="DefaultParagraphFont"/>
    <w:link w:val="Quote"/>
    <w:uiPriority w:val="29"/>
    <w:rsid w:val="00406C25"/>
    <w:rPr>
      <w:i/>
      <w:iCs/>
      <w:color w:val="404040" w:themeColor="text1" w:themeTint="BF"/>
    </w:rPr>
  </w:style>
  <w:style w:type="paragraph" w:styleId="ListParagraph">
    <w:name w:val="List Paragraph"/>
    <w:basedOn w:val="Normal"/>
    <w:uiPriority w:val="34"/>
    <w:qFormat/>
    <w:rsid w:val="00406C25"/>
    <w:pPr>
      <w:ind w:left="720"/>
      <w:contextualSpacing/>
    </w:pPr>
  </w:style>
  <w:style w:type="character" w:styleId="IntenseEmphasis">
    <w:name w:val="Intense Emphasis"/>
    <w:basedOn w:val="DefaultParagraphFont"/>
    <w:uiPriority w:val="21"/>
    <w:qFormat/>
    <w:rsid w:val="00406C25"/>
    <w:rPr>
      <w:i/>
      <w:iCs/>
      <w:color w:val="0F4761" w:themeColor="accent1" w:themeShade="BF"/>
    </w:rPr>
  </w:style>
  <w:style w:type="paragraph" w:styleId="IntenseQuote">
    <w:name w:val="Intense Quote"/>
    <w:basedOn w:val="Normal"/>
    <w:next w:val="Normal"/>
    <w:link w:val="IntenseQuoteChar"/>
    <w:uiPriority w:val="30"/>
    <w:qFormat/>
    <w:rsid w:val="00406C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C25"/>
    <w:rPr>
      <w:i/>
      <w:iCs/>
      <w:color w:val="0F4761" w:themeColor="accent1" w:themeShade="BF"/>
    </w:rPr>
  </w:style>
  <w:style w:type="character" w:styleId="IntenseReference">
    <w:name w:val="Intense Reference"/>
    <w:basedOn w:val="DefaultParagraphFont"/>
    <w:uiPriority w:val="32"/>
    <w:qFormat/>
    <w:rsid w:val="00406C25"/>
    <w:rPr>
      <w:b/>
      <w:bCs/>
      <w:smallCaps/>
      <w:color w:val="0F4761" w:themeColor="accent1" w:themeShade="BF"/>
      <w:spacing w:val="5"/>
    </w:rPr>
  </w:style>
  <w:style w:type="paragraph" w:styleId="NormalWeb">
    <w:name w:val="Normal (Web)"/>
    <w:basedOn w:val="Normal"/>
    <w:uiPriority w:val="99"/>
    <w:semiHidden/>
    <w:unhideWhenUsed/>
    <w:rsid w:val="007C274E"/>
    <w:rPr>
      <w:rFonts w:ascii="Times New Roman" w:hAnsi="Times New Roman" w:cs="Times New Roman"/>
    </w:rPr>
  </w:style>
  <w:style w:type="paragraph" w:styleId="Header">
    <w:name w:val="header"/>
    <w:basedOn w:val="Normal"/>
    <w:link w:val="HeaderChar"/>
    <w:uiPriority w:val="99"/>
    <w:unhideWhenUsed/>
    <w:rsid w:val="00987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E15"/>
  </w:style>
  <w:style w:type="paragraph" w:styleId="Footer">
    <w:name w:val="footer"/>
    <w:basedOn w:val="Normal"/>
    <w:link w:val="FooterChar"/>
    <w:uiPriority w:val="99"/>
    <w:unhideWhenUsed/>
    <w:rsid w:val="00987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917178">
      <w:bodyDiv w:val="1"/>
      <w:marLeft w:val="0"/>
      <w:marRight w:val="0"/>
      <w:marTop w:val="0"/>
      <w:marBottom w:val="0"/>
      <w:divBdr>
        <w:top w:val="none" w:sz="0" w:space="0" w:color="auto"/>
        <w:left w:val="none" w:sz="0" w:space="0" w:color="auto"/>
        <w:bottom w:val="none" w:sz="0" w:space="0" w:color="auto"/>
        <w:right w:val="none" w:sz="0" w:space="0" w:color="auto"/>
      </w:divBdr>
    </w:div>
    <w:div w:id="1805388665">
      <w:bodyDiv w:val="1"/>
      <w:marLeft w:val="0"/>
      <w:marRight w:val="0"/>
      <w:marTop w:val="0"/>
      <w:marBottom w:val="0"/>
      <w:divBdr>
        <w:top w:val="none" w:sz="0" w:space="0" w:color="auto"/>
        <w:left w:val="none" w:sz="0" w:space="0" w:color="auto"/>
        <w:bottom w:val="none" w:sz="0" w:space="0" w:color="auto"/>
        <w:right w:val="none" w:sz="0" w:space="0" w:color="auto"/>
      </w:divBdr>
    </w:div>
    <w:div w:id="209330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1243</TotalTime>
  <Pages>5</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Uganda High Comm</dc:creator>
  <cp:keywords/>
  <dc:description/>
  <cp:lastModifiedBy>Uganda High Comm</cp:lastModifiedBy>
  <cp:revision>2</cp:revision>
  <cp:lastPrinted>2025-03-07T01:34:00Z</cp:lastPrinted>
  <dcterms:created xsi:type="dcterms:W3CDTF">2025-03-07T22:17:00Z</dcterms:created>
  <dcterms:modified xsi:type="dcterms:W3CDTF">2025-03-07T22:17:00Z</dcterms:modified>
</cp:coreProperties>
</file>